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37488" w14:textId="1F81040C" w:rsidR="00223586" w:rsidRPr="00CE51E8" w:rsidRDefault="00CE51E8" w:rsidP="0069339B">
      <w:pPr>
        <w:spacing w:after="0" w:line="240" w:lineRule="auto"/>
        <w:rPr>
          <w:rFonts w:ascii="Segoe UI" w:hAnsi="Segoe UI" w:cs="Segoe UI"/>
          <w:b/>
          <w:bCs/>
          <w:color w:val="44546A" w:themeColor="text2"/>
          <w:sz w:val="28"/>
          <w:szCs w:val="28"/>
        </w:rPr>
      </w:pPr>
      <w:r w:rsidRPr="00CE51E8">
        <w:rPr>
          <w:rFonts w:ascii="Segoe UI" w:hAnsi="Segoe UI" w:cs="Segoe UI"/>
          <w:b/>
          <w:bCs/>
          <w:color w:val="44546A" w:themeColor="text2"/>
          <w:sz w:val="28"/>
          <w:szCs w:val="28"/>
        </w:rPr>
        <w:t>SVETSKI DAN ZDRAVLJA 2025</w:t>
      </w:r>
    </w:p>
    <w:p w14:paraId="2FE92585" w14:textId="77777777" w:rsidR="00D963C4" w:rsidRDefault="00D963C4" w:rsidP="0069339B">
      <w:pPr>
        <w:spacing w:after="0" w:line="240" w:lineRule="auto"/>
        <w:rPr>
          <w:rFonts w:ascii="Segoe UI" w:hAnsi="Segoe UI" w:cs="Segoe UI"/>
          <w:b/>
          <w:bCs/>
          <w:i/>
          <w:iCs/>
          <w:sz w:val="28"/>
          <w:szCs w:val="28"/>
        </w:rPr>
      </w:pPr>
    </w:p>
    <w:p w14:paraId="0E8EB75C" w14:textId="2E36A347" w:rsidR="00FA35C6" w:rsidRPr="00B16D54" w:rsidRDefault="00223586" w:rsidP="0069339B">
      <w:pPr>
        <w:spacing w:after="0" w:line="240" w:lineRule="auto"/>
        <w:rPr>
          <w:rFonts w:ascii="Segoe UI" w:hAnsi="Segoe UI" w:cs="Segoe UI"/>
          <w:b/>
          <w:bCs/>
          <w:i/>
          <w:iCs/>
          <w:sz w:val="28"/>
          <w:szCs w:val="28"/>
          <w:lang w:val="sr-Latn-RS"/>
        </w:rPr>
      </w:pPr>
      <w:r w:rsidRPr="00B16D54">
        <w:rPr>
          <w:rFonts w:ascii="Segoe UI" w:hAnsi="Segoe UI" w:cs="Segoe UI"/>
          <w:b/>
          <w:bCs/>
          <w:i/>
          <w:iCs/>
          <w:sz w:val="28"/>
          <w:szCs w:val="28"/>
          <w:lang w:val="sr-Latn-RS"/>
        </w:rPr>
        <w:t>Zdravi počeci, budućnost puna nade</w:t>
      </w:r>
    </w:p>
    <w:p w14:paraId="37E92062" w14:textId="77777777" w:rsidR="00223586" w:rsidRPr="009E7744" w:rsidRDefault="00223586" w:rsidP="0069339B">
      <w:pPr>
        <w:spacing w:after="0" w:line="240" w:lineRule="auto"/>
        <w:rPr>
          <w:rFonts w:ascii="Segoe UI" w:hAnsi="Segoe UI" w:cs="Segoe UI"/>
          <w:b/>
          <w:bCs/>
          <w:color w:val="44546A" w:themeColor="text2"/>
          <w:sz w:val="28"/>
          <w:szCs w:val="28"/>
          <w:lang w:val="en-US"/>
        </w:rPr>
      </w:pPr>
    </w:p>
    <w:p w14:paraId="031D7C62" w14:textId="77777777" w:rsidR="00B153C4" w:rsidRPr="00B16D54" w:rsidRDefault="00B153C4" w:rsidP="00B153C4">
      <w:pPr>
        <w:spacing w:after="0" w:line="240" w:lineRule="auto"/>
        <w:rPr>
          <w:rFonts w:ascii="Segoe UI" w:hAnsi="Segoe UI" w:cs="Segoe UI"/>
          <w:b/>
          <w:bCs/>
          <w:sz w:val="28"/>
          <w:szCs w:val="28"/>
          <w:lang w:val="sr-Latn-RS"/>
        </w:rPr>
      </w:pPr>
      <w:r w:rsidRPr="00B16D54">
        <w:rPr>
          <w:rFonts w:ascii="Segoe UI" w:hAnsi="Segoe UI" w:cs="Segoe UI"/>
          <w:b/>
          <w:bCs/>
          <w:sz w:val="28"/>
          <w:szCs w:val="28"/>
          <w:lang w:val="sr-Latn-RS"/>
        </w:rPr>
        <w:t>Ključne poruke</w:t>
      </w:r>
    </w:p>
    <w:p w14:paraId="1D397A8B" w14:textId="77777777" w:rsidR="00B153C4" w:rsidRPr="00B16D54" w:rsidRDefault="00B153C4" w:rsidP="00B153C4">
      <w:pPr>
        <w:spacing w:after="0" w:line="240" w:lineRule="auto"/>
        <w:rPr>
          <w:rFonts w:ascii="Segoe UI" w:eastAsia="Times New Roman" w:hAnsi="Segoe UI" w:cs="Segoe UI"/>
          <w:b/>
          <w:bCs/>
          <w:sz w:val="27"/>
          <w:szCs w:val="27"/>
          <w:lang w:val="sr-Latn-RS" w:eastAsia="en-GB"/>
        </w:rPr>
      </w:pPr>
    </w:p>
    <w:p w14:paraId="2CDEDCBB" w14:textId="77777777" w:rsidR="00E46DEE" w:rsidRPr="00B16D54" w:rsidRDefault="00B153C4" w:rsidP="00E46DEE">
      <w:pPr>
        <w:pStyle w:val="ListParagraph"/>
        <w:numPr>
          <w:ilvl w:val="0"/>
          <w:numId w:val="39"/>
        </w:numPr>
        <w:spacing w:after="0" w:line="240" w:lineRule="auto"/>
        <w:rPr>
          <w:rFonts w:ascii="Segoe UI" w:eastAsia="Times New Roman" w:hAnsi="Segoe UI" w:cs="Segoe UI"/>
          <w:sz w:val="21"/>
          <w:szCs w:val="21"/>
          <w:lang w:val="sr-Latn-RS" w:eastAsia="en-GB"/>
        </w:rPr>
      </w:pPr>
      <w:r w:rsidRPr="00B16D54">
        <w:rPr>
          <w:rFonts w:ascii="Segoe UI" w:hAnsi="Segoe UI" w:cs="Segoe UI"/>
          <w:b/>
          <w:bCs/>
          <w:sz w:val="21"/>
          <w:szCs w:val="21"/>
          <w:lang w:val="sr-Latn-RS"/>
        </w:rPr>
        <w:t xml:space="preserve">Možemo zaustaviti sprečive smrti majki i novorođenčadi. </w:t>
      </w:r>
      <w:r w:rsidRPr="00B16D54">
        <w:rPr>
          <w:rFonts w:ascii="Segoe UI" w:hAnsi="Segoe UI" w:cs="Segoe UI"/>
          <w:sz w:val="21"/>
          <w:szCs w:val="21"/>
          <w:lang w:val="sr-Latn-RS"/>
        </w:rPr>
        <w:t xml:space="preserve">SZO poziva na ponovno oživljavanje napora širom regiona kako bi se osigurao pristup kvalitetnoj nezi za žene i bebe, posebno u onim zemljama gde se dešava većina smrtnih slučajeva majki i novorođenčadi. </w:t>
      </w:r>
    </w:p>
    <w:p w14:paraId="713A0093" w14:textId="00AD2B2E" w:rsidR="00E46DEE" w:rsidRPr="00B16D54" w:rsidRDefault="00B153C4" w:rsidP="00E46DEE">
      <w:pPr>
        <w:pStyle w:val="ListParagraph"/>
        <w:numPr>
          <w:ilvl w:val="0"/>
          <w:numId w:val="39"/>
        </w:numPr>
        <w:spacing w:after="0" w:line="240" w:lineRule="auto"/>
        <w:rPr>
          <w:rFonts w:ascii="Segoe UI" w:eastAsia="Times New Roman" w:hAnsi="Segoe UI" w:cs="Segoe UI"/>
          <w:sz w:val="21"/>
          <w:szCs w:val="21"/>
          <w:lang w:val="sr-Latn-RS" w:eastAsia="en-GB"/>
        </w:rPr>
      </w:pPr>
      <w:r w:rsidRPr="00B16D54">
        <w:rPr>
          <w:rFonts w:ascii="Segoe UI" w:hAnsi="Segoe UI" w:cs="Segoe UI"/>
          <w:b/>
          <w:bCs/>
          <w:sz w:val="21"/>
          <w:szCs w:val="21"/>
          <w:lang w:val="sr-Latn-RS"/>
        </w:rPr>
        <w:t>Pored preživljavanja,</w:t>
      </w:r>
      <w:r w:rsidRPr="00B16D54">
        <w:rPr>
          <w:rFonts w:ascii="Segoe UI" w:eastAsia="Times New Roman" w:hAnsi="Segoe UI" w:cs="Segoe UI"/>
          <w:sz w:val="21"/>
          <w:szCs w:val="21"/>
          <w:lang w:val="sr-Latn-RS" w:eastAsia="en-GB"/>
        </w:rPr>
        <w:t xml:space="preserve"> potrebna su kritična ulaganja za poboljšanje dugoročnog zdravlja i dobrobiti žena. </w:t>
      </w:r>
      <w:r w:rsidR="003271BB" w:rsidRPr="00B16D54">
        <w:rPr>
          <w:rFonts w:ascii="Segoe UI" w:eastAsia="Times New Roman" w:hAnsi="Segoe UI" w:cs="Segoe UI"/>
          <w:sz w:val="21"/>
          <w:szCs w:val="21"/>
          <w:lang w:val="sr-Latn-RS" w:eastAsia="en-GB"/>
        </w:rPr>
        <w:t>Sve žene moraju imati pristup zdravstvenim radnicima</w:t>
      </w:r>
      <w:r w:rsidRPr="00B16D54">
        <w:rPr>
          <w:rFonts w:ascii="Segoe UI" w:eastAsia="Times New Roman" w:hAnsi="Segoe UI" w:cs="Segoe UI"/>
          <w:sz w:val="21"/>
          <w:szCs w:val="21"/>
          <w:lang w:val="sr-Latn-RS" w:eastAsia="en-GB"/>
        </w:rPr>
        <w:t xml:space="preserve">pružaocima </w:t>
      </w:r>
      <w:r w:rsidR="003271BB" w:rsidRPr="00B16D54">
        <w:rPr>
          <w:rFonts w:ascii="Segoe UI" w:eastAsia="Times New Roman" w:hAnsi="Segoe UI" w:cs="Segoe UI"/>
          <w:sz w:val="21"/>
          <w:szCs w:val="21"/>
          <w:lang w:val="sr-Latn-RS" w:eastAsia="en-GB"/>
        </w:rPr>
        <w:t xml:space="preserve">usluga </w:t>
      </w:r>
      <w:r w:rsidRPr="00B16D54">
        <w:rPr>
          <w:rFonts w:ascii="Segoe UI" w:eastAsia="Times New Roman" w:hAnsi="Segoe UI" w:cs="Segoe UI"/>
          <w:sz w:val="21"/>
          <w:szCs w:val="21"/>
          <w:lang w:val="sr-Latn-RS" w:eastAsia="en-GB"/>
        </w:rPr>
        <w:t>koji slušaju njihove brige i zadovoljavaju njihove potrebe – uključujući mesece nakon porođaja kada milionima još uvek nedostaje kritična podrška.</w:t>
      </w:r>
    </w:p>
    <w:p w14:paraId="526C7E4F" w14:textId="0E5E3FF5" w:rsidR="00B153C4" w:rsidRPr="00B16D54" w:rsidRDefault="00B153C4" w:rsidP="00E46DEE">
      <w:pPr>
        <w:pStyle w:val="ListParagraph"/>
        <w:numPr>
          <w:ilvl w:val="0"/>
          <w:numId w:val="39"/>
        </w:numPr>
        <w:spacing w:after="0" w:line="240" w:lineRule="auto"/>
        <w:rPr>
          <w:rFonts w:ascii="Segoe UI" w:eastAsia="Times New Roman" w:hAnsi="Segoe UI" w:cs="Segoe UI"/>
          <w:sz w:val="21"/>
          <w:szCs w:val="21"/>
          <w:lang w:val="sr-Latn-RS" w:eastAsia="en-GB"/>
        </w:rPr>
      </w:pPr>
      <w:r w:rsidRPr="00B16D54">
        <w:rPr>
          <w:rFonts w:ascii="Segoe UI" w:eastAsia="Times New Roman" w:hAnsi="Segoe UI" w:cs="Segoe UI"/>
          <w:b/>
          <w:bCs/>
          <w:sz w:val="21"/>
          <w:szCs w:val="21"/>
          <w:lang w:val="sr-Latn-RS" w:eastAsia="en-GB"/>
        </w:rPr>
        <w:t>Bolje zdravlje majki znači poboljšanje pristupa seksualnim i reproduktivnim zdravstvenim uslugama</w:t>
      </w:r>
      <w:r w:rsidRPr="00B16D54">
        <w:rPr>
          <w:rFonts w:ascii="Segoe UI" w:eastAsia="Times New Roman" w:hAnsi="Segoe UI" w:cs="Segoe UI"/>
          <w:sz w:val="21"/>
          <w:szCs w:val="21"/>
          <w:lang w:val="sr-Latn-RS" w:eastAsia="en-GB"/>
        </w:rPr>
        <w:t xml:space="preserve"> kako bi žene mogle planirati svoje živote i zaštititi svoje zdravlje. </w:t>
      </w:r>
      <w:r w:rsidR="003271BB" w:rsidRPr="00B16D54">
        <w:rPr>
          <w:rFonts w:ascii="Segoe UI" w:eastAsia="Times New Roman" w:hAnsi="Segoe UI" w:cs="Segoe UI"/>
          <w:sz w:val="21"/>
          <w:szCs w:val="21"/>
          <w:lang w:val="sr-Latn-RS" w:eastAsia="en-GB"/>
        </w:rPr>
        <w:t>Osnaživanje i pravo odlučivanja za</w:t>
      </w:r>
      <w:r w:rsidRPr="00B16D54">
        <w:rPr>
          <w:rFonts w:ascii="Segoe UI" w:eastAsia="Times New Roman" w:hAnsi="Segoe UI" w:cs="Segoe UI"/>
          <w:sz w:val="21"/>
          <w:szCs w:val="21"/>
          <w:lang w:val="sr-Latn-RS" w:eastAsia="en-GB"/>
        </w:rPr>
        <w:t>žene i devojke su ključni za rešavanje i smrtnih slučajeva majki i novorođenčadi i za postizanje zdravlja za sve.</w:t>
      </w:r>
    </w:p>
    <w:p w14:paraId="17958CB4" w14:textId="77777777" w:rsidR="00B153C4" w:rsidRPr="00B16D54" w:rsidRDefault="00B153C4" w:rsidP="00CB0DF9">
      <w:pPr>
        <w:spacing w:after="0" w:line="240" w:lineRule="auto"/>
        <w:rPr>
          <w:rFonts w:ascii="Segoe UI" w:eastAsia="Times New Roman" w:hAnsi="Segoe UI" w:cs="Segoe UI"/>
          <w:b/>
          <w:bCs/>
          <w:sz w:val="27"/>
          <w:szCs w:val="27"/>
          <w:lang w:val="sr-Latn-RS" w:eastAsia="en-GB"/>
        </w:rPr>
      </w:pPr>
    </w:p>
    <w:p w14:paraId="255A273B" w14:textId="77777777" w:rsidR="00B04ACB" w:rsidRPr="00B16D54" w:rsidRDefault="00B04ACB" w:rsidP="00B04ACB">
      <w:pPr>
        <w:rPr>
          <w:rFonts w:ascii="Segoe UI" w:eastAsia="Times New Roman" w:hAnsi="Segoe UI" w:cs="Segoe UI"/>
          <w:b/>
          <w:bCs/>
          <w:color w:val="44546A" w:themeColor="text2"/>
          <w:sz w:val="27"/>
          <w:szCs w:val="27"/>
          <w:lang w:val="sr-Latn-RS" w:eastAsia="en-GB"/>
        </w:rPr>
      </w:pPr>
      <w:r w:rsidRPr="00B16D54">
        <w:rPr>
          <w:rFonts w:ascii="Segoe UI" w:eastAsia="Times New Roman" w:hAnsi="Segoe UI" w:cs="Segoe UI"/>
          <w:b/>
          <w:bCs/>
          <w:color w:val="44546A" w:themeColor="text2"/>
          <w:sz w:val="27"/>
          <w:szCs w:val="27"/>
          <w:lang w:val="sr-Latn-RS" w:eastAsia="en-GB"/>
        </w:rPr>
        <w:t>Poruke za donosioce odluka</w:t>
      </w:r>
    </w:p>
    <w:p w14:paraId="0E9FD5C2" w14:textId="77777777" w:rsidR="00B04ACB" w:rsidRPr="00B16D54" w:rsidRDefault="00B04ACB" w:rsidP="00B04ACB">
      <w:pPr>
        <w:rPr>
          <w:b/>
          <w:bCs/>
          <w:color w:val="44546A" w:themeColor="text2"/>
          <w:lang w:val="sr-Latn-RS" w:eastAsia="en-GB"/>
        </w:rPr>
      </w:pPr>
      <w:r w:rsidRPr="00B16D54">
        <w:rPr>
          <w:b/>
          <w:bCs/>
          <w:color w:val="44546A" w:themeColor="text2"/>
          <w:lang w:val="sr-Latn-RS" w:eastAsia="en-GB"/>
        </w:rPr>
        <w:t>Okončanje sprečivih smrti</w:t>
      </w:r>
    </w:p>
    <w:p w14:paraId="24D8265B" w14:textId="66D2CC08" w:rsidR="00B04ACB" w:rsidRPr="00B16D54" w:rsidRDefault="00B04ACB" w:rsidP="00B04ACB">
      <w:pPr>
        <w:rPr>
          <w:rFonts w:ascii="Segoe UI" w:eastAsia="Times New Roman" w:hAnsi="Segoe UI" w:cs="Segoe UI"/>
          <w:sz w:val="21"/>
          <w:szCs w:val="21"/>
          <w:lang w:val="sr-Latn-RS" w:eastAsia="en-GB"/>
        </w:rPr>
      </w:pPr>
      <w:r w:rsidRPr="00B16D54">
        <w:rPr>
          <w:rFonts w:ascii="Segoe UI" w:eastAsia="Times New Roman" w:hAnsi="Segoe UI" w:cs="Segoe UI"/>
          <w:b/>
          <w:bCs/>
          <w:sz w:val="21"/>
          <w:szCs w:val="21"/>
          <w:lang w:val="sr-Latn-RS" w:eastAsia="en-GB"/>
        </w:rPr>
        <w:t>Ulaganje u ljudski kapital:</w:t>
      </w:r>
      <w:r w:rsidRPr="00B16D54">
        <w:rPr>
          <w:rFonts w:ascii="Segoe UI" w:eastAsia="Times New Roman" w:hAnsi="Segoe UI" w:cs="Segoe UI"/>
          <w:sz w:val="21"/>
          <w:szCs w:val="21"/>
          <w:lang w:val="sr-Latn-RS" w:eastAsia="en-GB"/>
        </w:rPr>
        <w:t xml:space="preserve"> U zemljama sa niskim i srednjim prihodima, procenjuje se da svaki uloženi dolar u zdravlje majki i novorođenčadi </w:t>
      </w:r>
      <w:hyperlink r:id="rId9" w:history="1">
        <w:r w:rsidRPr="00B16D54">
          <w:rPr>
            <w:rStyle w:val="Hyperlink"/>
            <w:rFonts w:ascii="Segoe UI" w:eastAsia="Times New Roman" w:hAnsi="Segoe UI" w:cs="Segoe UI"/>
            <w:sz w:val="21"/>
            <w:szCs w:val="21"/>
            <w:lang w:val="sr-Latn-RS" w:eastAsia="en-GB"/>
          </w:rPr>
          <w:t>donosi</w:t>
        </w:r>
      </w:hyperlink>
      <w:r w:rsidRPr="00B16D54">
        <w:rPr>
          <w:rFonts w:ascii="Segoe UI" w:eastAsia="Times New Roman" w:hAnsi="Segoe UI" w:cs="Segoe UI"/>
          <w:sz w:val="21"/>
          <w:szCs w:val="21"/>
          <w:lang w:val="sr-Latn-RS" w:eastAsia="en-GB"/>
        </w:rPr>
        <w:t xml:space="preserve"> povrat od oko 9 do 20 dolara. Dokazi pokazuju da je trošenje na zdravlje majki i novorođenčadi ulaganje u ljudski kapital, a ne trošak, što vodi ka ekonomskom razvoju i srećnijim, zdravijim društvima.</w:t>
      </w:r>
    </w:p>
    <w:p w14:paraId="7027C33A" w14:textId="77777777" w:rsidR="00B04ACB" w:rsidRPr="00B16D54" w:rsidRDefault="00B04ACB" w:rsidP="004F0A32">
      <w:pPr>
        <w:rPr>
          <w:b/>
          <w:bCs/>
          <w:color w:val="44546A" w:themeColor="text2"/>
          <w:lang w:val="sr-Latn-RS" w:eastAsia="en-GB"/>
        </w:rPr>
      </w:pPr>
    </w:p>
    <w:p w14:paraId="34A1AF6C" w14:textId="77777777" w:rsidR="005D54A6" w:rsidRPr="00B16D54" w:rsidRDefault="005D54A6" w:rsidP="005D54A6">
      <w:pPr>
        <w:rPr>
          <w:b/>
          <w:bCs/>
          <w:color w:val="44546A" w:themeColor="text2"/>
          <w:lang w:val="sr-Latn-RS" w:eastAsia="en-GB"/>
        </w:rPr>
      </w:pPr>
      <w:r w:rsidRPr="00B16D54">
        <w:rPr>
          <w:b/>
          <w:bCs/>
          <w:color w:val="44546A" w:themeColor="text2"/>
          <w:lang w:val="sr-Latn-RS" w:eastAsia="en-GB"/>
        </w:rPr>
        <w:t>Visoko uticajna ulaganja</w:t>
      </w:r>
    </w:p>
    <w:p w14:paraId="7E3AD5D1" w14:textId="77777777" w:rsidR="005D54A6" w:rsidRPr="00B16D54" w:rsidRDefault="005D54A6" w:rsidP="005D54A6">
      <w:pPr>
        <w:spacing w:after="240" w:line="300" w:lineRule="atLeast"/>
        <w:rPr>
          <w:rFonts w:ascii="Segoe UI" w:eastAsia="Times New Roman" w:hAnsi="Segoe UI" w:cs="Segoe UI"/>
          <w:sz w:val="21"/>
          <w:szCs w:val="21"/>
          <w:lang w:val="sr-Latn-RS" w:eastAsia="en-GB"/>
        </w:rPr>
      </w:pPr>
      <w:r w:rsidRPr="00B16D54">
        <w:rPr>
          <w:rFonts w:ascii="Segoe UI" w:eastAsia="Times New Roman" w:hAnsi="Segoe UI" w:cs="Segoe UI"/>
          <w:b/>
          <w:bCs/>
          <w:sz w:val="21"/>
          <w:szCs w:val="21"/>
          <w:lang w:val="sr-Latn-RS" w:eastAsia="en-GB"/>
        </w:rPr>
        <w:t xml:space="preserve">Kvalitetna nega tokom trudnoće: </w:t>
      </w:r>
      <w:r w:rsidRPr="00B16D54">
        <w:rPr>
          <w:rFonts w:ascii="Segoe UI" w:eastAsia="Times New Roman" w:hAnsi="Segoe UI" w:cs="Segoe UI"/>
          <w:sz w:val="21"/>
          <w:szCs w:val="21"/>
          <w:lang w:val="sr-Latn-RS" w:eastAsia="en-GB"/>
        </w:rPr>
        <w:t xml:space="preserve">Oko 15% svih trudnica će razviti potencijalno opasnu komplikaciju koja zahteva sigurnu i stručnu negu. Kvalitetna prenatalna nega – uključujući najmanje osam pregleda sa stručnim zdravstvenim radnikom i rani ultrazvuk – je ključna za otkrivanje komplikacija i smanjenje rizika. </w:t>
      </w:r>
    </w:p>
    <w:p w14:paraId="5DBE720A" w14:textId="77777777" w:rsidR="00D06B66" w:rsidRPr="00B16D54" w:rsidRDefault="00D06B66" w:rsidP="00D06B66">
      <w:pPr>
        <w:spacing w:after="240" w:line="300" w:lineRule="atLeast"/>
        <w:rPr>
          <w:rFonts w:ascii="Segoe UI" w:eastAsia="Times New Roman" w:hAnsi="Segoe UI" w:cs="Segoe UI"/>
          <w:sz w:val="21"/>
          <w:szCs w:val="21"/>
          <w:lang w:val="sr-Latn-RS" w:eastAsia="en-GB"/>
        </w:rPr>
      </w:pPr>
      <w:r w:rsidRPr="00B16D54">
        <w:rPr>
          <w:rFonts w:ascii="Segoe UI" w:eastAsia="Times New Roman" w:hAnsi="Segoe UI" w:cs="Segoe UI"/>
          <w:b/>
          <w:bCs/>
          <w:sz w:val="21"/>
          <w:szCs w:val="21"/>
          <w:lang w:val="sr-Latn-RS" w:eastAsia="en-GB"/>
        </w:rPr>
        <w:t>Spasonosna nega tokom porođaja:</w:t>
      </w:r>
      <w:r w:rsidRPr="00B16D54">
        <w:rPr>
          <w:rFonts w:ascii="Segoe UI" w:eastAsia="Times New Roman" w:hAnsi="Segoe UI" w:cs="Segoe UI"/>
          <w:sz w:val="21"/>
          <w:szCs w:val="21"/>
          <w:lang w:val="sr-Latn-RS" w:eastAsia="en-GB"/>
        </w:rPr>
        <w:t> Više od polovine svih smrtnih slučajeva majki je zbog direktnih akušerskih uzroka, pri čemu se većina dešava tokom porođaja ili u prvih 24 sata nakon porođaja; najmanje jedna trećina mrtvorođenih beba se dešava tokom porođaja. Pristup kvalitetnoj nezi od strane stručnih pružalaca tokom porođaja je ključan, uključujući hitne službe gde je potrebno za sprečavanje i lečenje komplikacija kao što su krvarenje, hitni carski rezovi ili transfuzije krvi. </w:t>
      </w:r>
    </w:p>
    <w:p w14:paraId="3A3F53FC" w14:textId="50C84EFB" w:rsidR="00D06B66" w:rsidRPr="00B16D54" w:rsidRDefault="00D06B66" w:rsidP="00D06B66">
      <w:pPr>
        <w:spacing w:after="240" w:line="300" w:lineRule="atLeast"/>
        <w:rPr>
          <w:rFonts w:ascii="Segoe UI" w:eastAsia="Times New Roman" w:hAnsi="Segoe UI" w:cs="Segoe UI"/>
          <w:sz w:val="21"/>
          <w:szCs w:val="21"/>
          <w:lang w:val="sr-Latn-RS" w:eastAsia="en-GB"/>
        </w:rPr>
      </w:pPr>
      <w:r w:rsidRPr="00B16D54">
        <w:rPr>
          <w:rFonts w:ascii="Segoe UI" w:eastAsia="Times New Roman" w:hAnsi="Segoe UI" w:cs="Segoe UI"/>
          <w:b/>
          <w:bCs/>
          <w:sz w:val="21"/>
          <w:szCs w:val="21"/>
          <w:lang w:val="sr-Latn-RS" w:eastAsia="en-GB"/>
        </w:rPr>
        <w:t>Rešavanje indirektnih uzroka:</w:t>
      </w:r>
      <w:r w:rsidRPr="00B16D54">
        <w:rPr>
          <w:rFonts w:ascii="Segoe UI" w:eastAsia="Times New Roman" w:hAnsi="Segoe UI" w:cs="Segoe UI"/>
          <w:sz w:val="21"/>
          <w:szCs w:val="21"/>
          <w:lang w:val="sr-Latn-RS" w:eastAsia="en-GB"/>
        </w:rPr>
        <w:t> </w:t>
      </w:r>
      <w:r w:rsidR="002A4087" w:rsidRPr="00B16D54">
        <w:rPr>
          <w:rFonts w:ascii="Segoe UI" w:eastAsia="Times New Roman" w:hAnsi="Segoe UI" w:cs="Segoe UI"/>
          <w:sz w:val="21"/>
          <w:szCs w:val="21"/>
          <w:lang w:val="sr-Latn-RS" w:eastAsia="en-GB"/>
        </w:rPr>
        <w:t>Skoro četvrtina slučajeva smrtnosti majki vezana je za postojeća zdravstvena stanja</w:t>
      </w:r>
      <w:r w:rsidRPr="00B16D54">
        <w:rPr>
          <w:rFonts w:ascii="Segoe UI" w:eastAsia="Times New Roman" w:hAnsi="Segoe UI" w:cs="Segoe UI"/>
          <w:sz w:val="21"/>
          <w:szCs w:val="21"/>
          <w:lang w:val="sr-Latn-RS" w:eastAsia="en-GB"/>
        </w:rPr>
        <w:t>. Neophodno je poboljšati negu i prevenciju zdravstvenih stanja kao što su nezarazne bolesti, anemije i infekcije, uključujući HIV/AIDS, koje komplikuju trudnoće i povećavaju rizike. </w:t>
      </w:r>
    </w:p>
    <w:p w14:paraId="558583DD" w14:textId="77777777" w:rsidR="00D06B66" w:rsidRPr="00B16D54" w:rsidRDefault="00D06B66" w:rsidP="00D06B66">
      <w:pPr>
        <w:spacing w:after="240" w:line="300" w:lineRule="atLeast"/>
        <w:rPr>
          <w:rFonts w:ascii="Segoe UI" w:eastAsia="Times New Roman" w:hAnsi="Segoe UI" w:cs="Segoe UI"/>
          <w:sz w:val="21"/>
          <w:szCs w:val="21"/>
          <w:lang w:val="sr-Latn-RS" w:eastAsia="en-GB"/>
        </w:rPr>
      </w:pPr>
      <w:r w:rsidRPr="00B16D54">
        <w:rPr>
          <w:rFonts w:ascii="Segoe UI" w:eastAsia="Times New Roman" w:hAnsi="Segoe UI" w:cs="Segoe UI"/>
          <w:b/>
          <w:bCs/>
          <w:sz w:val="21"/>
          <w:szCs w:val="21"/>
          <w:lang w:val="sr-Latn-RS" w:eastAsia="en-GB"/>
        </w:rPr>
        <w:lastRenderedPageBreak/>
        <w:t>Neposredna nega novorođenčadi:</w:t>
      </w:r>
      <w:r w:rsidRPr="00B16D54">
        <w:rPr>
          <w:rFonts w:ascii="Segoe UI" w:eastAsia="Times New Roman" w:hAnsi="Segoe UI" w:cs="Segoe UI"/>
          <w:sz w:val="21"/>
          <w:szCs w:val="21"/>
          <w:lang w:val="sr-Latn-RS" w:eastAsia="en-GB"/>
        </w:rPr>
        <w:t> Smrt novorođenčadi čini skoro 50% smrtnih slučajeva među decom mlađom od 5 godina globalno, što rezultira sa 2,4 miliona izgubljenih života svake godine. Pored toga, skoro 2 miliona beba se rodi mrtvo. Sve bebe trebaju osnovnu negu pri rođenju i u prvom mesecu života, uključujući podršku za dojenje, kako bi bile zaštićene od povreda i infekcija, mogle normalno disati i imale vitalnu toplinu i ishranu potrebnu za preživljavanje i napredovanje. </w:t>
      </w:r>
    </w:p>
    <w:p w14:paraId="79EAFDC8" w14:textId="4D089F96" w:rsidR="008D61F7" w:rsidRPr="00B16D54" w:rsidRDefault="008D61F7" w:rsidP="004F0A32">
      <w:pPr>
        <w:spacing w:after="240" w:line="300" w:lineRule="atLeast"/>
        <w:rPr>
          <w:rFonts w:ascii="Segoe UI" w:eastAsia="Times New Roman" w:hAnsi="Segoe UI" w:cs="Segoe UI"/>
          <w:sz w:val="21"/>
          <w:szCs w:val="21"/>
          <w:lang w:val="sr-Latn-RS" w:eastAsia="en-GB"/>
        </w:rPr>
      </w:pPr>
      <w:r w:rsidRPr="00B16D54">
        <w:rPr>
          <w:rFonts w:ascii="Segoe UI" w:eastAsia="Times New Roman" w:hAnsi="Segoe UI" w:cs="Segoe UI"/>
          <w:b/>
          <w:bCs/>
          <w:sz w:val="21"/>
          <w:szCs w:val="21"/>
          <w:lang w:val="sr-Latn-RS" w:eastAsia="en-GB"/>
        </w:rPr>
        <w:t>Fokus na babice:</w:t>
      </w:r>
      <w:r w:rsidR="00944138" w:rsidRPr="00B16D54">
        <w:rPr>
          <w:rFonts w:ascii="Segoe UI" w:eastAsia="Times New Roman" w:hAnsi="Segoe UI" w:cs="Segoe UI"/>
          <w:sz w:val="21"/>
          <w:szCs w:val="21"/>
          <w:lang w:val="sr-Latn-RS" w:eastAsia="en-GB"/>
        </w:rPr>
        <w:t xml:space="preserve"> </w:t>
      </w:r>
      <w:r w:rsidRPr="00B16D54">
        <w:rPr>
          <w:rFonts w:ascii="Segoe UI" w:eastAsia="Times New Roman" w:hAnsi="Segoe UI" w:cs="Segoe UI"/>
          <w:sz w:val="21"/>
          <w:szCs w:val="21"/>
          <w:lang w:val="sr-Latn-RS" w:eastAsia="en-GB"/>
        </w:rPr>
        <w:t>Modeli babičke nege, gde babice pružaju kontinuiranu podršku trudnicama i bebama nakon porođaja, pokazali su se kao poboljšanje preživljavanja uz smanjenje prevremenih porođaja i nepotrebnih medicinskih intervencija. Ulaganje u ove modele i osiguranje dovoljnog broja dobro obučenih babica je isplativa strategija za poboljšanje zdravlja majki i novorođenčadi.</w:t>
      </w:r>
    </w:p>
    <w:p w14:paraId="52BE53DC" w14:textId="77777777" w:rsidR="008D61F7" w:rsidRPr="00B16D54" w:rsidRDefault="008D61F7" w:rsidP="004F0A32">
      <w:pPr>
        <w:spacing w:after="240" w:line="300" w:lineRule="atLeast"/>
        <w:rPr>
          <w:rFonts w:ascii="Segoe UI" w:eastAsia="Times New Roman" w:hAnsi="Segoe UI" w:cs="Segoe UI"/>
          <w:sz w:val="21"/>
          <w:szCs w:val="21"/>
          <w:lang w:val="sr-Latn-RS" w:eastAsia="en-GB"/>
        </w:rPr>
      </w:pPr>
    </w:p>
    <w:p w14:paraId="351B9B6C" w14:textId="6B8F6F9F" w:rsidR="00EE0155" w:rsidRPr="00B16D54" w:rsidRDefault="00EE0155" w:rsidP="00EE0155">
      <w:pPr>
        <w:rPr>
          <w:b/>
          <w:bCs/>
          <w:color w:val="44546A" w:themeColor="text2"/>
          <w:lang w:val="sr-Latn-RS" w:eastAsia="en-GB"/>
        </w:rPr>
      </w:pPr>
      <w:r w:rsidRPr="00B16D54">
        <w:rPr>
          <w:b/>
          <w:bCs/>
          <w:color w:val="44546A" w:themeColor="text2"/>
          <w:lang w:val="sr-Latn-RS" w:eastAsia="en-GB"/>
        </w:rPr>
        <w:t>Van preživljavanja</w:t>
      </w:r>
    </w:p>
    <w:p w14:paraId="25B83A63" w14:textId="77777777" w:rsidR="00EE0155" w:rsidRPr="00B16D54" w:rsidRDefault="00EE0155" w:rsidP="00EE0155">
      <w:pPr>
        <w:spacing w:after="240" w:line="300" w:lineRule="atLeast"/>
        <w:rPr>
          <w:rFonts w:ascii="Segoe UI" w:eastAsia="Times New Roman" w:hAnsi="Segoe UI" w:cs="Segoe UI"/>
          <w:sz w:val="21"/>
          <w:szCs w:val="21"/>
          <w:lang w:val="sr-Latn-RS" w:eastAsia="en-GB"/>
        </w:rPr>
      </w:pPr>
      <w:r w:rsidRPr="00B16D54">
        <w:rPr>
          <w:rFonts w:ascii="Segoe UI" w:eastAsia="Times New Roman" w:hAnsi="Segoe UI" w:cs="Segoe UI"/>
          <w:b/>
          <w:bCs/>
          <w:sz w:val="21"/>
          <w:szCs w:val="21"/>
          <w:lang w:val="sr-Latn-RS" w:eastAsia="en-GB"/>
        </w:rPr>
        <w:t>Integrisana postnatalna podrška:</w:t>
      </w:r>
      <w:r w:rsidRPr="00B16D54">
        <w:rPr>
          <w:rFonts w:ascii="Segoe UI" w:eastAsia="Times New Roman" w:hAnsi="Segoe UI" w:cs="Segoe UI"/>
          <w:sz w:val="21"/>
          <w:szCs w:val="21"/>
          <w:lang w:val="sr-Latn-RS" w:eastAsia="en-GB"/>
        </w:rPr>
        <w:t xml:space="preserve"> Oko trećine žena doživljava dugoročne zdravstvene komplikacije nakon porođaja, što može povećati rizike tokom budućih trudnoća, sa do 20% novih majki koje doživljavaju postporođajnu depresiju ili anksioznost. Integrisani pristup postnatalnoj nezi povezuje fizičko zdravlje, mentalno zdravlje i usluge socijalne podrške.</w:t>
      </w:r>
    </w:p>
    <w:p w14:paraId="38DA0982" w14:textId="77777777" w:rsidR="00EE0155" w:rsidRPr="00B16D54" w:rsidRDefault="00EE0155" w:rsidP="00EE0155">
      <w:pPr>
        <w:spacing w:after="240" w:line="300" w:lineRule="atLeast"/>
        <w:rPr>
          <w:rFonts w:ascii="Segoe UI" w:eastAsia="Times New Roman" w:hAnsi="Segoe UI" w:cs="Segoe UI"/>
          <w:sz w:val="21"/>
          <w:szCs w:val="21"/>
          <w:lang w:val="sr-Latn-RS" w:eastAsia="en-GB"/>
        </w:rPr>
      </w:pPr>
      <w:r w:rsidRPr="00B16D54">
        <w:rPr>
          <w:rFonts w:ascii="Segoe UI" w:eastAsia="Times New Roman" w:hAnsi="Segoe UI" w:cs="Segoe UI"/>
          <w:b/>
          <w:bCs/>
          <w:sz w:val="21"/>
          <w:szCs w:val="21"/>
          <w:lang w:val="sr-Latn-RS" w:eastAsia="en-GB"/>
        </w:rPr>
        <w:t xml:space="preserve">Porodično-prijateljske politike: </w:t>
      </w:r>
      <w:r w:rsidRPr="00B16D54">
        <w:rPr>
          <w:rFonts w:ascii="Segoe UI" w:eastAsia="Times New Roman" w:hAnsi="Segoe UI" w:cs="Segoe UI"/>
          <w:sz w:val="21"/>
          <w:szCs w:val="21"/>
          <w:lang w:val="sr-Latn-RS" w:eastAsia="en-GB"/>
        </w:rPr>
        <w:t>Porodično-prijateljske politike i zakoni su ključni za osiguranje da žene imaju odgovarajuću podršku za brigu o svom zdravlju i svojim bebama, uključujući plaćeno porodiljsko odsustvo (najmanje 18 nedelja, idealno 6 meseci ili više), pravne zaštite i prilagođavanja za dojenje.</w:t>
      </w:r>
    </w:p>
    <w:p w14:paraId="0DC3E9AF" w14:textId="523E09D6" w:rsidR="005F131C" w:rsidRPr="00B16D54" w:rsidRDefault="005F131C" w:rsidP="005F131C">
      <w:pPr>
        <w:spacing w:after="240" w:line="300" w:lineRule="atLeast"/>
        <w:rPr>
          <w:rFonts w:ascii="Segoe UI" w:eastAsia="Times New Roman" w:hAnsi="Segoe UI" w:cs="Segoe UI"/>
          <w:sz w:val="21"/>
          <w:szCs w:val="21"/>
          <w:lang w:val="sr-Latn-RS" w:eastAsia="en-GB"/>
        </w:rPr>
      </w:pPr>
      <w:r w:rsidRPr="00B16D54">
        <w:rPr>
          <w:rFonts w:ascii="Segoe UI" w:eastAsia="Times New Roman" w:hAnsi="Segoe UI" w:cs="Segoe UI"/>
          <w:b/>
          <w:bCs/>
          <w:sz w:val="21"/>
          <w:szCs w:val="21"/>
          <w:lang w:val="sr-Latn-RS" w:eastAsia="en-GB"/>
        </w:rPr>
        <w:t>Pristup planiranju porodice:</w:t>
      </w:r>
      <w:r w:rsidRPr="00B16D54">
        <w:rPr>
          <w:rFonts w:ascii="Segoe UI" w:eastAsia="Times New Roman" w:hAnsi="Segoe UI" w:cs="Segoe UI"/>
          <w:sz w:val="21"/>
          <w:szCs w:val="21"/>
          <w:lang w:val="sr-Latn-RS" w:eastAsia="en-GB"/>
        </w:rPr>
        <w:t xml:space="preserve"> Otprilike 218 miliona žena reproduktivnog doba u zemljama sa niskim i srednjim prihodima ima neispunjenu potrebu za modernom kontracepcijom. Rešavanje ove potrebe može značajno smanjiti neželjene trudnoće i povezane rizike.</w:t>
      </w:r>
    </w:p>
    <w:p w14:paraId="456F63B8" w14:textId="77777777" w:rsidR="005F131C" w:rsidRPr="00B16D54" w:rsidRDefault="005F131C" w:rsidP="004F0A32">
      <w:pPr>
        <w:spacing w:after="240" w:line="300" w:lineRule="atLeast"/>
        <w:rPr>
          <w:rFonts w:ascii="Segoe UI" w:eastAsia="Times New Roman" w:hAnsi="Segoe UI" w:cs="Segoe UI"/>
          <w:sz w:val="21"/>
          <w:szCs w:val="21"/>
          <w:lang w:val="sr-Latn-RS" w:eastAsia="en-GB"/>
        </w:rPr>
      </w:pPr>
    </w:p>
    <w:p w14:paraId="791AE53B" w14:textId="413729CF" w:rsidR="00E94A45" w:rsidRPr="00B16D54" w:rsidRDefault="00E94A45" w:rsidP="00CE51E8">
      <w:pPr>
        <w:rPr>
          <w:rFonts w:ascii="Segoe UI" w:hAnsi="Segoe UI" w:cs="Segoe UI"/>
          <w:b/>
          <w:bCs/>
          <w:color w:val="44546A" w:themeColor="text2"/>
          <w:sz w:val="28"/>
          <w:szCs w:val="28"/>
          <w:lang w:val="sr-Latn-RS"/>
        </w:rPr>
      </w:pPr>
      <w:r w:rsidRPr="00B16D54">
        <w:rPr>
          <w:rFonts w:ascii="Segoe UI" w:hAnsi="Segoe UI" w:cs="Segoe UI"/>
          <w:b/>
          <w:bCs/>
          <w:color w:val="44546A" w:themeColor="text2"/>
          <w:sz w:val="28"/>
          <w:szCs w:val="28"/>
          <w:lang w:val="sr-Latn-RS"/>
        </w:rPr>
        <w:t>Poruke za trudnice</w:t>
      </w:r>
    </w:p>
    <w:p w14:paraId="4C13FB87" w14:textId="1CAE3DB7" w:rsidR="007637F1" w:rsidRPr="00B16D54" w:rsidRDefault="007637F1" w:rsidP="00CE51E8">
      <w:pPr>
        <w:spacing w:before="100" w:beforeAutospacing="1" w:after="100" w:afterAutospacing="1"/>
        <w:rPr>
          <w:rFonts w:eastAsia="Times New Roman" w:cstheme="minorHAnsi"/>
          <w:b/>
          <w:bCs/>
          <w:color w:val="44546A" w:themeColor="text2"/>
          <w:lang w:val="sr-Latn-RS" w:eastAsia="en-GB"/>
        </w:rPr>
      </w:pPr>
      <w:r w:rsidRPr="00B16D54">
        <w:rPr>
          <w:rFonts w:eastAsia="Times New Roman" w:cstheme="minorHAnsi"/>
          <w:b/>
          <w:bCs/>
          <w:color w:val="44546A" w:themeColor="text2"/>
          <w:lang w:val="sr-Latn-RS" w:eastAsia="en-GB"/>
        </w:rPr>
        <w:t>Tokom trudnoće</w:t>
      </w:r>
    </w:p>
    <w:p w14:paraId="27640E27" w14:textId="0313002A" w:rsidR="007637F1" w:rsidRPr="00B16D54" w:rsidRDefault="007637F1" w:rsidP="00CE51E8">
      <w:pPr>
        <w:spacing w:before="100" w:beforeAutospacing="1" w:after="100" w:afterAutospacing="1"/>
        <w:rPr>
          <w:rFonts w:ascii="Segoe UI" w:hAnsi="Segoe UI" w:cs="Segoe UI"/>
          <w:sz w:val="21"/>
          <w:szCs w:val="21"/>
          <w:lang w:val="sr-Latn-RS"/>
        </w:rPr>
      </w:pPr>
      <w:r w:rsidRPr="00B16D54">
        <w:rPr>
          <w:rFonts w:ascii="Segoe UI" w:hAnsi="Segoe UI" w:cs="Segoe UI"/>
          <w:b/>
          <w:bCs/>
          <w:sz w:val="21"/>
          <w:szCs w:val="21"/>
          <w:lang w:val="sr-Latn-RS"/>
        </w:rPr>
        <w:t>Traženje nege:</w:t>
      </w:r>
      <w:r w:rsidRPr="00B16D54">
        <w:rPr>
          <w:rFonts w:ascii="Segoe UI" w:hAnsi="Segoe UI" w:cs="Segoe UI"/>
          <w:sz w:val="21"/>
          <w:szCs w:val="21"/>
          <w:lang w:val="sr-Latn-RS"/>
        </w:rPr>
        <w:t xml:space="preserve"> SZO preporučuje najmanje osam pregleda kod zdravstvenog profesionalca, počevši čim saznate da ste trudni. Ovi pregledi prate vaše zdravlje, razvoj vaše bebe i otkrivaju moguće komplikacije.</w:t>
      </w:r>
    </w:p>
    <w:p w14:paraId="46B851D8" w14:textId="4EF4ADF5" w:rsidR="00A97017" w:rsidRPr="00B16D54" w:rsidRDefault="00A97017" w:rsidP="00CE51E8">
      <w:pPr>
        <w:pStyle w:val="NormalWeb"/>
        <w:spacing w:before="0" w:beforeAutospacing="0" w:after="240" w:afterAutospacing="0"/>
        <w:rPr>
          <w:rFonts w:ascii="Segoe UI" w:hAnsi="Segoe UI" w:cs="Segoe UI"/>
          <w:sz w:val="21"/>
          <w:szCs w:val="21"/>
          <w:lang w:val="sr-Latn-RS"/>
        </w:rPr>
      </w:pPr>
      <w:r w:rsidRPr="00B16D54">
        <w:rPr>
          <w:rFonts w:ascii="Segoe UI" w:hAnsi="Segoe UI" w:cs="Segoe UI"/>
          <w:b/>
          <w:bCs/>
          <w:sz w:val="21"/>
          <w:szCs w:val="21"/>
          <w:lang w:val="sr-Latn-RS"/>
        </w:rPr>
        <w:t>Važni testovi:</w:t>
      </w:r>
      <w:r w:rsidRPr="00B16D54">
        <w:rPr>
          <w:rFonts w:ascii="Segoe UI" w:hAnsi="Segoe UI" w:cs="Segoe UI"/>
          <w:sz w:val="21"/>
          <w:szCs w:val="21"/>
          <w:lang w:val="sr-Latn-RS"/>
        </w:rPr>
        <w:t xml:space="preserve"> Očekujte testove kao što su ultrazvučni pregledi, testovi urina, krvni testovi, merenje krvnog pritiska, skrining glukoze i praćenje rasta vaše bebe. Ovi testovi su ključni čak i ako se osećate zdravo, jer ne sva stanja rezultiraju očiglednim simptomima.</w:t>
      </w:r>
    </w:p>
    <w:p w14:paraId="1023203B" w14:textId="77777777" w:rsidR="00866F84" w:rsidRPr="00B16D54" w:rsidRDefault="00866F84" w:rsidP="00CE51E8">
      <w:pPr>
        <w:pStyle w:val="NormalWeb"/>
        <w:spacing w:before="0" w:beforeAutospacing="0" w:after="240" w:afterAutospacing="0"/>
        <w:rPr>
          <w:rStyle w:val="Strong"/>
          <w:rFonts w:ascii="Segoe UI" w:hAnsi="Segoe UI" w:cs="Segoe UI"/>
          <w:b w:val="0"/>
          <w:bCs w:val="0"/>
          <w:sz w:val="21"/>
          <w:szCs w:val="21"/>
          <w:lang w:val="sr-Latn-RS"/>
        </w:rPr>
      </w:pPr>
      <w:r w:rsidRPr="00B16D54">
        <w:rPr>
          <w:rStyle w:val="Strong"/>
          <w:rFonts w:ascii="Segoe UI" w:hAnsi="Segoe UI" w:cs="Segoe UI"/>
          <w:sz w:val="21"/>
          <w:szCs w:val="21"/>
          <w:lang w:val="sr-Latn-RS"/>
        </w:rPr>
        <w:t>Ostati zdrav:</w:t>
      </w:r>
      <w:r w:rsidRPr="00B16D54">
        <w:rPr>
          <w:rStyle w:val="Strong"/>
          <w:rFonts w:ascii="Segoe UI" w:hAnsi="Segoe UI" w:cs="Segoe UI"/>
          <w:b w:val="0"/>
          <w:bCs w:val="0"/>
          <w:sz w:val="21"/>
          <w:szCs w:val="21"/>
          <w:lang w:val="sr-Latn-RS"/>
        </w:rPr>
        <w:t xml:space="preserve"> Smanjite rizike tako što ćete prisustvovati svim prenatalnim pregledima i održavati zdrav način života: </w:t>
      </w:r>
    </w:p>
    <w:p w14:paraId="1E6578D0" w14:textId="3DE513DD" w:rsidR="00866F84" w:rsidRPr="00B16D54" w:rsidRDefault="00866F84" w:rsidP="00CE51E8">
      <w:pPr>
        <w:pStyle w:val="NormalWeb"/>
        <w:numPr>
          <w:ilvl w:val="0"/>
          <w:numId w:val="41"/>
        </w:numPr>
        <w:spacing w:before="0" w:beforeAutospacing="0" w:after="0" w:afterAutospacing="0"/>
        <w:ind w:left="714" w:hanging="357"/>
        <w:rPr>
          <w:rStyle w:val="Strong"/>
          <w:rFonts w:ascii="Segoe UI" w:hAnsi="Segoe UI" w:cs="Segoe UI"/>
          <w:b w:val="0"/>
          <w:bCs w:val="0"/>
          <w:sz w:val="21"/>
          <w:szCs w:val="21"/>
          <w:lang w:val="sr-Latn-RS"/>
        </w:rPr>
      </w:pPr>
      <w:r w:rsidRPr="00B16D54">
        <w:rPr>
          <w:rStyle w:val="Strong"/>
          <w:rFonts w:ascii="Segoe UI" w:hAnsi="Segoe UI" w:cs="Segoe UI"/>
          <w:b w:val="0"/>
          <w:bCs w:val="0"/>
          <w:sz w:val="21"/>
          <w:szCs w:val="21"/>
          <w:lang w:val="sr-Latn-RS"/>
        </w:rPr>
        <w:t xml:space="preserve">Izbegavajte duvan i upotrebu supstanci </w:t>
      </w:r>
    </w:p>
    <w:p w14:paraId="63360285" w14:textId="1837C80D" w:rsidR="00866F84" w:rsidRPr="00B16D54" w:rsidRDefault="00866F84" w:rsidP="00CE51E8">
      <w:pPr>
        <w:pStyle w:val="NormalWeb"/>
        <w:numPr>
          <w:ilvl w:val="0"/>
          <w:numId w:val="41"/>
        </w:numPr>
        <w:spacing w:before="0" w:beforeAutospacing="0" w:after="0" w:afterAutospacing="0"/>
        <w:ind w:left="714" w:hanging="357"/>
        <w:rPr>
          <w:rStyle w:val="Strong"/>
          <w:rFonts w:ascii="Segoe UI" w:hAnsi="Segoe UI" w:cs="Segoe UI"/>
          <w:b w:val="0"/>
          <w:bCs w:val="0"/>
          <w:sz w:val="21"/>
          <w:szCs w:val="21"/>
          <w:lang w:val="sr-Latn-RS"/>
        </w:rPr>
      </w:pPr>
      <w:r w:rsidRPr="00B16D54">
        <w:rPr>
          <w:rStyle w:val="Strong"/>
          <w:rFonts w:ascii="Segoe UI" w:hAnsi="Segoe UI" w:cs="Segoe UI"/>
          <w:b w:val="0"/>
          <w:bCs w:val="0"/>
          <w:sz w:val="21"/>
          <w:szCs w:val="21"/>
          <w:lang w:val="sr-Latn-RS"/>
        </w:rPr>
        <w:t xml:space="preserve">Ostanite fizički aktivni </w:t>
      </w:r>
    </w:p>
    <w:p w14:paraId="501BA11C" w14:textId="2F024821" w:rsidR="00866F84" w:rsidRPr="00B16D54" w:rsidRDefault="00866F84" w:rsidP="00CE51E8">
      <w:pPr>
        <w:pStyle w:val="NormalWeb"/>
        <w:numPr>
          <w:ilvl w:val="0"/>
          <w:numId w:val="41"/>
        </w:numPr>
        <w:spacing w:before="0" w:beforeAutospacing="0" w:after="0" w:afterAutospacing="0"/>
        <w:ind w:left="714" w:hanging="357"/>
        <w:rPr>
          <w:rStyle w:val="Strong"/>
          <w:rFonts w:ascii="Segoe UI" w:hAnsi="Segoe UI" w:cs="Segoe UI"/>
          <w:b w:val="0"/>
          <w:bCs w:val="0"/>
          <w:sz w:val="21"/>
          <w:szCs w:val="21"/>
          <w:lang w:val="sr-Latn-RS"/>
        </w:rPr>
      </w:pPr>
      <w:r w:rsidRPr="00B16D54">
        <w:rPr>
          <w:rStyle w:val="Strong"/>
          <w:rFonts w:ascii="Segoe UI" w:hAnsi="Segoe UI" w:cs="Segoe UI"/>
          <w:b w:val="0"/>
          <w:bCs w:val="0"/>
          <w:sz w:val="21"/>
          <w:szCs w:val="21"/>
          <w:lang w:val="sr-Latn-RS"/>
        </w:rPr>
        <w:lastRenderedPageBreak/>
        <w:t xml:space="preserve">Vakcinišite se prema preporukama </w:t>
      </w:r>
    </w:p>
    <w:p w14:paraId="1664CC04" w14:textId="2F8AC246" w:rsidR="00866F84" w:rsidRPr="00B16D54" w:rsidRDefault="00866F84" w:rsidP="00CE51E8">
      <w:pPr>
        <w:pStyle w:val="NormalWeb"/>
        <w:numPr>
          <w:ilvl w:val="0"/>
          <w:numId w:val="41"/>
        </w:numPr>
        <w:spacing w:before="0" w:beforeAutospacing="0" w:after="0" w:afterAutospacing="0"/>
        <w:ind w:left="714" w:hanging="357"/>
        <w:rPr>
          <w:rStyle w:val="Strong"/>
          <w:rFonts w:ascii="Segoe UI" w:hAnsi="Segoe UI" w:cs="Segoe UI"/>
          <w:b w:val="0"/>
          <w:bCs w:val="0"/>
          <w:sz w:val="21"/>
          <w:szCs w:val="21"/>
          <w:lang w:val="sr-Latn-RS"/>
        </w:rPr>
      </w:pPr>
      <w:r w:rsidRPr="00B16D54">
        <w:rPr>
          <w:rStyle w:val="Strong"/>
          <w:rFonts w:ascii="Segoe UI" w:hAnsi="Segoe UI" w:cs="Segoe UI"/>
          <w:b w:val="0"/>
          <w:bCs w:val="0"/>
          <w:sz w:val="21"/>
          <w:szCs w:val="21"/>
          <w:lang w:val="sr-Latn-RS"/>
        </w:rPr>
        <w:t xml:space="preserve">Spavajte na </w:t>
      </w:r>
      <w:r w:rsidR="003271BB" w:rsidRPr="00B16D54">
        <w:rPr>
          <w:rStyle w:val="Strong"/>
          <w:rFonts w:ascii="Segoe UI" w:hAnsi="Segoe UI" w:cs="Segoe UI"/>
          <w:b w:val="0"/>
          <w:bCs w:val="0"/>
          <w:sz w:val="21"/>
          <w:szCs w:val="21"/>
          <w:lang w:val="sr-Latn-RS"/>
        </w:rPr>
        <w:t xml:space="preserve">boku </w:t>
      </w:r>
    </w:p>
    <w:p w14:paraId="1EE1A38C" w14:textId="652518C5" w:rsidR="00866F84" w:rsidRPr="00B16D54" w:rsidRDefault="00866F84" w:rsidP="00CE51E8">
      <w:pPr>
        <w:pStyle w:val="NormalWeb"/>
        <w:numPr>
          <w:ilvl w:val="0"/>
          <w:numId w:val="41"/>
        </w:numPr>
        <w:spacing w:before="0" w:beforeAutospacing="0" w:after="0" w:afterAutospacing="0"/>
        <w:ind w:left="714" w:hanging="357"/>
        <w:rPr>
          <w:rStyle w:val="Strong"/>
          <w:rFonts w:ascii="Segoe UI" w:hAnsi="Segoe UI" w:cs="Segoe UI"/>
          <w:b w:val="0"/>
          <w:bCs w:val="0"/>
          <w:sz w:val="21"/>
          <w:szCs w:val="21"/>
          <w:lang w:val="sr-Latn-RS"/>
        </w:rPr>
      </w:pPr>
      <w:r w:rsidRPr="00B16D54">
        <w:rPr>
          <w:rStyle w:val="Strong"/>
          <w:rFonts w:ascii="Segoe UI" w:hAnsi="Segoe UI" w:cs="Segoe UI"/>
          <w:b w:val="0"/>
          <w:bCs w:val="0"/>
          <w:sz w:val="21"/>
          <w:szCs w:val="21"/>
          <w:lang w:val="sr-Latn-RS"/>
        </w:rPr>
        <w:t xml:space="preserve">Upravljajte postojećim zdravstvenim stanjima uz medicinski savet </w:t>
      </w:r>
    </w:p>
    <w:p w14:paraId="6E497A98" w14:textId="5B343A2C" w:rsidR="00866F84" w:rsidRPr="00B16D54" w:rsidRDefault="00866F84" w:rsidP="00CE51E8">
      <w:pPr>
        <w:pStyle w:val="NormalWeb"/>
        <w:numPr>
          <w:ilvl w:val="0"/>
          <w:numId w:val="41"/>
        </w:numPr>
        <w:spacing w:before="0" w:beforeAutospacing="0" w:after="240" w:afterAutospacing="0"/>
        <w:rPr>
          <w:rStyle w:val="Strong"/>
          <w:rFonts w:ascii="Segoe UI" w:hAnsi="Segoe UI" w:cs="Segoe UI"/>
          <w:b w:val="0"/>
          <w:bCs w:val="0"/>
          <w:sz w:val="21"/>
          <w:szCs w:val="21"/>
          <w:lang w:val="sr-Latn-RS"/>
        </w:rPr>
      </w:pPr>
      <w:r w:rsidRPr="00B16D54">
        <w:rPr>
          <w:rStyle w:val="Strong"/>
          <w:rFonts w:ascii="Segoe UI" w:hAnsi="Segoe UI" w:cs="Segoe UI"/>
          <w:b w:val="0"/>
          <w:bCs w:val="0"/>
          <w:sz w:val="21"/>
          <w:szCs w:val="21"/>
          <w:lang w:val="sr-Latn-RS"/>
        </w:rPr>
        <w:t>Potražite pomoć ako imate zabrinutosti</w:t>
      </w:r>
    </w:p>
    <w:p w14:paraId="784AB521" w14:textId="3A2F34DE" w:rsidR="001B5481" w:rsidRPr="00B16D54" w:rsidRDefault="001B5481" w:rsidP="00CE51E8">
      <w:pPr>
        <w:pStyle w:val="NormalWeb"/>
        <w:spacing w:before="0" w:beforeAutospacing="0" w:after="240" w:afterAutospacing="0"/>
        <w:rPr>
          <w:rFonts w:ascii="Segoe UI" w:hAnsi="Segoe UI" w:cs="Segoe UI"/>
          <w:sz w:val="21"/>
          <w:szCs w:val="21"/>
          <w:lang w:val="sr-Latn-RS"/>
        </w:rPr>
      </w:pPr>
      <w:r w:rsidRPr="00B16D54">
        <w:rPr>
          <w:rFonts w:ascii="Segoe UI" w:hAnsi="Segoe UI" w:cs="Segoe UI"/>
          <w:b/>
          <w:bCs/>
          <w:sz w:val="21"/>
          <w:szCs w:val="21"/>
          <w:lang w:val="sr-Latn-RS"/>
        </w:rPr>
        <w:t>Znakovi upozorenja:</w:t>
      </w:r>
      <w:r w:rsidRPr="00B16D54">
        <w:rPr>
          <w:rFonts w:ascii="Segoe UI" w:hAnsi="Segoe UI" w:cs="Segoe UI"/>
          <w:sz w:val="21"/>
          <w:szCs w:val="21"/>
          <w:lang w:val="sr-Latn-RS"/>
        </w:rPr>
        <w:t xml:space="preserve"> Potražite hitnu medicinsku pomoć ako iskusite: Vaginalno krvarenje; Jaki bolovi u stomaku; Zamagljen vid, iznenadno oticanje ili uporna glavobolja; Promene u pokretima bebe; Povrede stomaka. Ovo nisu uvek znakovi nečeg ozbiljnog, ali je uvek najbolje da ih proverite.</w:t>
      </w:r>
    </w:p>
    <w:p w14:paraId="1983EA8C" w14:textId="794BB35F" w:rsidR="00B10A94" w:rsidRPr="00B16D54" w:rsidRDefault="003271BB" w:rsidP="00CE51E8">
      <w:pPr>
        <w:pStyle w:val="NormalWeb"/>
        <w:spacing w:before="0" w:beforeAutospacing="0" w:after="240" w:afterAutospacing="0"/>
        <w:rPr>
          <w:rStyle w:val="Strong"/>
          <w:rFonts w:ascii="Segoe UI" w:hAnsi="Segoe UI" w:cs="Segoe UI"/>
          <w:b w:val="0"/>
          <w:bCs w:val="0"/>
          <w:sz w:val="21"/>
          <w:szCs w:val="21"/>
          <w:lang w:val="sr-Latn-RS"/>
        </w:rPr>
      </w:pPr>
      <w:r w:rsidRPr="00B16D54">
        <w:rPr>
          <w:rStyle w:val="Strong"/>
          <w:rFonts w:ascii="Segoe UI" w:hAnsi="Segoe UI" w:cs="Segoe UI"/>
          <w:sz w:val="21"/>
          <w:szCs w:val="21"/>
          <w:lang w:val="sr-Latn-RS"/>
        </w:rPr>
        <w:t xml:space="preserve">Promene u pokretima </w:t>
      </w:r>
      <w:r w:rsidR="00F01714" w:rsidRPr="00B16D54">
        <w:rPr>
          <w:rStyle w:val="Strong"/>
          <w:rFonts w:ascii="Segoe UI" w:hAnsi="Segoe UI" w:cs="Segoe UI"/>
          <w:sz w:val="21"/>
          <w:szCs w:val="21"/>
          <w:lang w:val="sr-Latn-RS"/>
        </w:rPr>
        <w:t xml:space="preserve">bebe: </w:t>
      </w:r>
      <w:r w:rsidR="00F01714" w:rsidRPr="00B16D54">
        <w:rPr>
          <w:rStyle w:val="Strong"/>
          <w:rFonts w:ascii="Segoe UI" w:hAnsi="Segoe UI" w:cs="Segoe UI"/>
          <w:b w:val="0"/>
          <w:bCs w:val="0"/>
          <w:sz w:val="21"/>
          <w:szCs w:val="21"/>
          <w:lang w:val="sr-Latn-RS"/>
        </w:rPr>
        <w:t>Obično možete početi da osećate pokrete vaše bebe između 16-24 nedelja trudnoće. Potražite hitnu medicinsku pomoć ako se pokreti smanje, prestanu ili postanu iznenada intenzivni. Nemojte se oslanjati na kućne monitore za proveru otkucaja srca bebe, jer oni neće pouzdano ukazati na sve potencijalne probleme.</w:t>
      </w:r>
    </w:p>
    <w:p w14:paraId="2E9CB840" w14:textId="6A45C93B" w:rsidR="00930047" w:rsidRPr="00B16D54" w:rsidRDefault="00930047" w:rsidP="00CE51E8">
      <w:pPr>
        <w:pStyle w:val="Heading3"/>
        <w:rPr>
          <w:rFonts w:asciiTheme="minorHAnsi" w:hAnsiTheme="minorHAnsi" w:cstheme="minorHAnsi"/>
          <w:color w:val="44546A" w:themeColor="text2"/>
          <w:sz w:val="22"/>
          <w:szCs w:val="22"/>
          <w:lang w:val="sr-Latn-RS"/>
        </w:rPr>
      </w:pPr>
      <w:r w:rsidRPr="00B16D54">
        <w:rPr>
          <w:rFonts w:asciiTheme="minorHAnsi" w:hAnsiTheme="minorHAnsi" w:cstheme="minorHAnsi"/>
          <w:color w:val="44546A" w:themeColor="text2"/>
          <w:sz w:val="22"/>
          <w:szCs w:val="22"/>
          <w:lang w:val="sr-Latn-RS"/>
        </w:rPr>
        <w:t>Nakon Rođenja</w:t>
      </w:r>
    </w:p>
    <w:p w14:paraId="6B60C3D7" w14:textId="682D2956" w:rsidR="00EE0155" w:rsidRPr="00B16D54" w:rsidRDefault="00EE0155" w:rsidP="00CE51E8">
      <w:pPr>
        <w:pStyle w:val="NormalWeb"/>
        <w:spacing w:after="240"/>
        <w:rPr>
          <w:rStyle w:val="Strong"/>
          <w:rFonts w:ascii="Segoe UI" w:hAnsi="Segoe UI" w:cs="Segoe UI"/>
          <w:b w:val="0"/>
          <w:bCs w:val="0"/>
          <w:sz w:val="21"/>
          <w:szCs w:val="21"/>
          <w:lang w:val="sr-Latn-RS"/>
        </w:rPr>
      </w:pPr>
      <w:r w:rsidRPr="00B16D54">
        <w:rPr>
          <w:rStyle w:val="Strong"/>
          <w:rFonts w:ascii="Segoe UI" w:hAnsi="Segoe UI" w:cs="Segoe UI"/>
          <w:b w:val="0"/>
          <w:bCs w:val="0"/>
          <w:sz w:val="21"/>
          <w:szCs w:val="21"/>
          <w:lang w:val="sr-Latn-RS"/>
        </w:rPr>
        <w:t xml:space="preserve">Nakon trudnoće, prolazimo kroz mnoge fizičke i </w:t>
      </w:r>
      <w:r w:rsidR="003271BB" w:rsidRPr="00B16D54">
        <w:rPr>
          <w:rStyle w:val="Strong"/>
          <w:rFonts w:ascii="Segoe UI" w:hAnsi="Segoe UI" w:cs="Segoe UI"/>
          <w:b w:val="0"/>
          <w:bCs w:val="0"/>
          <w:sz w:val="21"/>
          <w:szCs w:val="21"/>
          <w:lang w:val="sr-Latn-RS"/>
        </w:rPr>
        <w:t xml:space="preserve">emotivne </w:t>
      </w:r>
      <w:r w:rsidRPr="00B16D54">
        <w:rPr>
          <w:rStyle w:val="Strong"/>
          <w:rFonts w:ascii="Segoe UI" w:hAnsi="Segoe UI" w:cs="Segoe UI"/>
          <w:b w:val="0"/>
          <w:bCs w:val="0"/>
          <w:sz w:val="21"/>
          <w:szCs w:val="21"/>
          <w:lang w:val="sr-Latn-RS"/>
        </w:rPr>
        <w:t>promene, koje mogu biti zastrašujuće ili uznemirujuće. Može pomoći da znate šta da očekujete nakon porođaja:</w:t>
      </w:r>
    </w:p>
    <w:p w14:paraId="5A31D50E" w14:textId="77777777" w:rsidR="00DA5971" w:rsidRPr="00B16D54" w:rsidRDefault="005D24CE" w:rsidP="00CE51E8">
      <w:pPr>
        <w:pStyle w:val="NormalWeb"/>
        <w:numPr>
          <w:ilvl w:val="0"/>
          <w:numId w:val="32"/>
        </w:numPr>
        <w:spacing w:before="0" w:beforeAutospacing="0" w:after="240" w:afterAutospacing="0"/>
        <w:rPr>
          <w:rStyle w:val="Strong"/>
          <w:rFonts w:ascii="Segoe UI" w:hAnsi="Segoe UI" w:cs="Segoe UI"/>
          <w:b w:val="0"/>
          <w:bCs w:val="0"/>
          <w:sz w:val="21"/>
          <w:szCs w:val="21"/>
          <w:lang w:val="sr-Latn-RS"/>
        </w:rPr>
      </w:pPr>
      <w:r w:rsidRPr="00B16D54">
        <w:rPr>
          <w:rStyle w:val="Strong"/>
          <w:rFonts w:ascii="Segoe UI" w:hAnsi="Segoe UI" w:cs="Segoe UI"/>
          <w:sz w:val="21"/>
          <w:szCs w:val="21"/>
          <w:lang w:val="sr-Latn-RS"/>
        </w:rPr>
        <w:t xml:space="preserve">Fizički oporavak: </w:t>
      </w:r>
      <w:r w:rsidRPr="00B16D54">
        <w:rPr>
          <w:rStyle w:val="Strong"/>
          <w:rFonts w:ascii="Segoe UI" w:hAnsi="Segoe UI" w:cs="Segoe UI"/>
          <w:b w:val="0"/>
          <w:bCs w:val="0"/>
          <w:sz w:val="21"/>
          <w:szCs w:val="21"/>
          <w:lang w:val="sr-Latn-RS"/>
        </w:rPr>
        <w:t>Mnoge žene doživljavaju krvarenje, grčeve i nelagodnost, kao i umor. Olakšanje bola može pomoći. Odmarajte se kad god možete, nemojte pokušavati da radite previše u prvim nedeljama i tražite podršku dok se prilagođavate brizi o novorođenčetu.</w:t>
      </w:r>
    </w:p>
    <w:p w14:paraId="73908457" w14:textId="77777777" w:rsidR="00DA5971" w:rsidRPr="00B16D54" w:rsidRDefault="005D24CE" w:rsidP="00CE51E8">
      <w:pPr>
        <w:pStyle w:val="NormalWeb"/>
        <w:numPr>
          <w:ilvl w:val="0"/>
          <w:numId w:val="32"/>
        </w:numPr>
        <w:spacing w:before="0" w:beforeAutospacing="0" w:after="240" w:afterAutospacing="0"/>
        <w:rPr>
          <w:rStyle w:val="Strong"/>
          <w:rFonts w:ascii="Segoe UI" w:hAnsi="Segoe UI" w:cs="Segoe UI"/>
          <w:b w:val="0"/>
          <w:bCs w:val="0"/>
          <w:sz w:val="21"/>
          <w:szCs w:val="21"/>
          <w:lang w:val="sr-Latn-RS"/>
        </w:rPr>
      </w:pPr>
      <w:r w:rsidRPr="00B16D54">
        <w:rPr>
          <w:rStyle w:val="Strong"/>
          <w:rFonts w:ascii="Segoe UI" w:hAnsi="Segoe UI" w:cs="Segoe UI"/>
          <w:sz w:val="21"/>
          <w:szCs w:val="21"/>
          <w:lang w:val="sr-Latn-RS"/>
        </w:rPr>
        <w:t>Emocionalne promene:</w:t>
      </w:r>
      <w:r w:rsidRPr="00B16D54">
        <w:rPr>
          <w:rStyle w:val="Strong"/>
          <w:rFonts w:ascii="Segoe UI" w:hAnsi="Segoe UI" w:cs="Segoe UI"/>
          <w:b w:val="0"/>
          <w:bCs w:val="0"/>
          <w:sz w:val="21"/>
          <w:szCs w:val="21"/>
          <w:lang w:val="sr-Latn-RS"/>
        </w:rPr>
        <w:t xml:space="preserve"> Osećanje niza emocija, uključujući tugu, uobičajeno je u danima nakon porođaja. Ovo je zbog hormonskih promena. Ako ova osećanja postanu posebno intenzivna i/ili traju duže od dve nedelje, potražite savet.</w:t>
      </w:r>
    </w:p>
    <w:p w14:paraId="0D7220D6" w14:textId="03306B49" w:rsidR="00DA5971" w:rsidRPr="00B16D54" w:rsidRDefault="005D24CE" w:rsidP="00CE51E8">
      <w:pPr>
        <w:pStyle w:val="NormalWeb"/>
        <w:numPr>
          <w:ilvl w:val="0"/>
          <w:numId w:val="32"/>
        </w:numPr>
        <w:spacing w:before="0" w:beforeAutospacing="0" w:after="240" w:afterAutospacing="0"/>
        <w:rPr>
          <w:rStyle w:val="Strong"/>
          <w:rFonts w:ascii="Segoe UI" w:hAnsi="Segoe UI" w:cs="Segoe UI"/>
          <w:b w:val="0"/>
          <w:bCs w:val="0"/>
          <w:sz w:val="21"/>
          <w:szCs w:val="21"/>
          <w:lang w:val="sr-Latn-RS"/>
        </w:rPr>
      </w:pPr>
      <w:r w:rsidRPr="00B16D54">
        <w:rPr>
          <w:rStyle w:val="Strong"/>
          <w:rFonts w:ascii="Segoe UI" w:hAnsi="Segoe UI" w:cs="Segoe UI"/>
          <w:sz w:val="21"/>
          <w:szCs w:val="21"/>
          <w:lang w:val="sr-Latn-RS"/>
        </w:rPr>
        <w:t>Povezivanje sa bebom:</w:t>
      </w:r>
      <w:r w:rsidRPr="00B16D54">
        <w:rPr>
          <w:rStyle w:val="Strong"/>
          <w:rFonts w:ascii="Segoe UI" w:hAnsi="Segoe UI" w:cs="Segoe UI"/>
          <w:b w:val="0"/>
          <w:bCs w:val="0"/>
          <w:sz w:val="21"/>
          <w:szCs w:val="21"/>
          <w:lang w:val="sr-Latn-RS"/>
        </w:rPr>
        <w:t xml:space="preserve"> Provodite vreme koža na kožu kako biste promovisali povezivanje i regulisali temperaturu i srčani ritam vaše bebe.</w:t>
      </w:r>
      <w:r w:rsidRPr="00B16D54">
        <w:rPr>
          <w:rStyle w:val="Strong"/>
          <w:rFonts w:ascii="Segoe UI" w:hAnsi="Segoe UI" w:cs="Segoe UI"/>
          <w:sz w:val="21"/>
          <w:szCs w:val="21"/>
          <w:lang w:val="sr-Latn-RS"/>
        </w:rPr>
        <w:t xml:space="preserve"> </w:t>
      </w:r>
    </w:p>
    <w:p w14:paraId="05D26E37" w14:textId="77777777" w:rsidR="00DA5971" w:rsidRPr="00B16D54" w:rsidRDefault="005D24CE" w:rsidP="00CE51E8">
      <w:pPr>
        <w:pStyle w:val="NormalWeb"/>
        <w:numPr>
          <w:ilvl w:val="0"/>
          <w:numId w:val="32"/>
        </w:numPr>
        <w:spacing w:before="0" w:beforeAutospacing="0" w:after="240" w:afterAutospacing="0"/>
        <w:rPr>
          <w:rStyle w:val="Strong"/>
          <w:rFonts w:ascii="Segoe UI" w:hAnsi="Segoe UI" w:cs="Segoe UI"/>
          <w:b w:val="0"/>
          <w:bCs w:val="0"/>
          <w:sz w:val="21"/>
          <w:szCs w:val="21"/>
          <w:lang w:val="sr-Latn-RS"/>
        </w:rPr>
      </w:pPr>
      <w:r w:rsidRPr="00B16D54">
        <w:rPr>
          <w:rStyle w:val="Strong"/>
          <w:rFonts w:ascii="Segoe UI" w:hAnsi="Segoe UI" w:cs="Segoe UI"/>
          <w:sz w:val="21"/>
          <w:szCs w:val="21"/>
          <w:lang w:val="sr-Latn-RS"/>
        </w:rPr>
        <w:t>Postnatalni pregledi:</w:t>
      </w:r>
      <w:r w:rsidRPr="00B16D54">
        <w:rPr>
          <w:rStyle w:val="Strong"/>
          <w:rFonts w:ascii="Segoe UI" w:hAnsi="Segoe UI" w:cs="Segoe UI"/>
          <w:b w:val="0"/>
          <w:bCs w:val="0"/>
          <w:sz w:val="21"/>
          <w:szCs w:val="21"/>
          <w:lang w:val="sr-Latn-RS"/>
        </w:rPr>
        <w:t xml:space="preserve"> Prisustvujte svim postnatalnim pregledima kako biste pratili oporavak i rešili eventualne probleme. </w:t>
      </w:r>
    </w:p>
    <w:p w14:paraId="096A64DA" w14:textId="2797C2C0" w:rsidR="00DA5971" w:rsidRPr="00B16D54" w:rsidRDefault="003271BB" w:rsidP="00CE51E8">
      <w:pPr>
        <w:pStyle w:val="NormalWeb"/>
        <w:numPr>
          <w:ilvl w:val="0"/>
          <w:numId w:val="32"/>
        </w:numPr>
        <w:spacing w:before="0" w:beforeAutospacing="0" w:after="240" w:afterAutospacing="0"/>
        <w:rPr>
          <w:rStyle w:val="Strong"/>
          <w:rFonts w:ascii="Segoe UI" w:hAnsi="Segoe UI" w:cs="Segoe UI"/>
          <w:b w:val="0"/>
          <w:bCs w:val="0"/>
          <w:sz w:val="21"/>
          <w:szCs w:val="21"/>
          <w:lang w:val="sr-Latn-RS"/>
        </w:rPr>
      </w:pPr>
      <w:r w:rsidRPr="00B16D54">
        <w:rPr>
          <w:rStyle w:val="Strong"/>
          <w:rFonts w:ascii="Segoe UI" w:hAnsi="Segoe UI" w:cs="Segoe UI"/>
          <w:sz w:val="21"/>
          <w:szCs w:val="21"/>
          <w:lang w:val="sr-Latn-RS"/>
        </w:rPr>
        <w:t>Upozoravajući znaci</w:t>
      </w:r>
      <w:r w:rsidR="005D24CE" w:rsidRPr="00B16D54">
        <w:rPr>
          <w:rStyle w:val="Strong"/>
          <w:rFonts w:ascii="Segoe UI" w:hAnsi="Segoe UI" w:cs="Segoe UI"/>
          <w:sz w:val="21"/>
          <w:szCs w:val="21"/>
          <w:lang w:val="sr-Latn-RS"/>
        </w:rPr>
        <w:t>:</w:t>
      </w:r>
      <w:r w:rsidR="005D24CE" w:rsidRPr="00B16D54">
        <w:rPr>
          <w:rStyle w:val="Strong"/>
          <w:rFonts w:ascii="Segoe UI" w:hAnsi="Segoe UI" w:cs="Segoe UI"/>
          <w:b w:val="0"/>
          <w:bCs w:val="0"/>
          <w:sz w:val="21"/>
          <w:szCs w:val="21"/>
          <w:lang w:val="sr-Latn-RS"/>
        </w:rPr>
        <w:t xml:space="preserve"> Potražite hitnu pomoć ako doživite: jako krvarenje ili velike ugruške; crvene ili otečene noge; upornu glavobolju; visoku temperaturu ili povraćanje; rane koje ne zarastaju, bol u grudima, otežano disanje ili napade. </w:t>
      </w:r>
    </w:p>
    <w:p w14:paraId="13FBFE56" w14:textId="5110209E" w:rsidR="006C7182" w:rsidRPr="00B16D54" w:rsidRDefault="00E027EB" w:rsidP="00CE51E8">
      <w:pPr>
        <w:pStyle w:val="NormalWeb"/>
        <w:spacing w:before="0" w:beforeAutospacing="0" w:after="240" w:afterAutospacing="0"/>
        <w:rPr>
          <w:rStyle w:val="Strong"/>
          <w:rFonts w:ascii="Segoe UI" w:hAnsi="Segoe UI" w:cs="Segoe UI"/>
          <w:b w:val="0"/>
          <w:bCs w:val="0"/>
          <w:sz w:val="21"/>
          <w:szCs w:val="21"/>
          <w:lang w:val="sr-Latn-RS"/>
        </w:rPr>
      </w:pPr>
      <w:r w:rsidRPr="00B16D54">
        <w:rPr>
          <w:rStyle w:val="Strong"/>
          <w:rFonts w:ascii="Segoe UI" w:hAnsi="Segoe UI" w:cs="Segoe UI"/>
          <w:sz w:val="21"/>
          <w:szCs w:val="21"/>
          <w:lang w:val="sr-Latn-RS"/>
        </w:rPr>
        <w:t>Mentalno zdravlje</w:t>
      </w:r>
      <w:r w:rsidRPr="00B16D54">
        <w:rPr>
          <w:rFonts w:ascii="Segoe UI" w:hAnsi="Segoe UI" w:cs="Segoe UI"/>
          <w:sz w:val="21"/>
          <w:szCs w:val="21"/>
          <w:lang w:val="sr-Latn-RS"/>
        </w:rPr>
        <w:t xml:space="preserve">: Potražite savet ako se osećate izuzetno tužno ili anksiozno. Do 1 od 5 žena doživljava </w:t>
      </w:r>
      <w:r w:rsidRPr="00B16D54">
        <w:rPr>
          <w:rFonts w:ascii="Segoe UI" w:hAnsi="Segoe UI" w:cs="Segoe UI"/>
          <w:b/>
          <w:bCs/>
          <w:sz w:val="21"/>
          <w:szCs w:val="21"/>
          <w:lang w:val="sr-Latn-RS"/>
        </w:rPr>
        <w:t>postnatalnu depresiju ili anksioznost</w:t>
      </w:r>
      <w:r w:rsidRPr="00B16D54">
        <w:rPr>
          <w:rFonts w:ascii="Segoe UI" w:hAnsi="Segoe UI" w:cs="Segoe UI"/>
          <w:sz w:val="21"/>
          <w:szCs w:val="21"/>
          <w:lang w:val="sr-Latn-RS"/>
        </w:rPr>
        <w:t>. Ova stanja su uobičajena i lečiva uz profesionalnu podršku. Retko, ali izuzetno ozbiljno ako se ne leči, postporođajna psihoza može se pojaviti iznenada sa simptomima kao što su halucinacije, deluzije i brzo menjanje raspoloženja. Ovo je medicinska hitnost koja zahteva hitnu negu.</w:t>
      </w:r>
    </w:p>
    <w:p w14:paraId="733EBCA0" w14:textId="4EEA35E4" w:rsidR="0080119A" w:rsidRPr="00B16D54" w:rsidRDefault="0080119A" w:rsidP="007F6477">
      <w:pPr>
        <w:rPr>
          <w:rFonts w:ascii="Segoe" w:hAnsi="Segoe" w:cstheme="minorHAnsi"/>
          <w:b/>
          <w:bCs/>
          <w:color w:val="44546A" w:themeColor="text2"/>
          <w:sz w:val="28"/>
          <w:szCs w:val="28"/>
          <w:lang w:val="sr-Latn-RS"/>
        </w:rPr>
      </w:pPr>
      <w:r w:rsidRPr="00B16D54">
        <w:rPr>
          <w:rFonts w:ascii="Segoe" w:hAnsi="Segoe" w:cstheme="minorHAnsi"/>
          <w:b/>
          <w:bCs/>
          <w:color w:val="44546A" w:themeColor="text2"/>
          <w:sz w:val="28"/>
          <w:szCs w:val="28"/>
          <w:lang w:val="sr-Latn-RS"/>
        </w:rPr>
        <w:t>Poruke za roditelje i staratelje</w:t>
      </w:r>
    </w:p>
    <w:p w14:paraId="445F22C5" w14:textId="0E212DBD" w:rsidR="007B2C89" w:rsidRPr="00B16D54" w:rsidRDefault="007B2C89" w:rsidP="00C30113">
      <w:pPr>
        <w:rPr>
          <w:rFonts w:cstheme="minorHAnsi"/>
          <w:b/>
          <w:bCs/>
          <w:color w:val="44546A" w:themeColor="text2"/>
          <w:lang w:val="sr-Latn-RS"/>
        </w:rPr>
      </w:pPr>
      <w:r w:rsidRPr="00B16D54">
        <w:rPr>
          <w:rFonts w:cstheme="minorHAnsi"/>
          <w:b/>
          <w:bCs/>
          <w:color w:val="44546A" w:themeColor="text2"/>
          <w:lang w:val="sr-Latn-RS"/>
        </w:rPr>
        <w:t>Briga o novorođenčetu</w:t>
      </w:r>
    </w:p>
    <w:p w14:paraId="70F2D4CC" w14:textId="4F30CDCF" w:rsidR="00127DD0" w:rsidRPr="00B16D54" w:rsidRDefault="00127DD0" w:rsidP="00CE51E8">
      <w:pPr>
        <w:rPr>
          <w:rFonts w:ascii="Segoe" w:hAnsi="Segoe" w:cstheme="minorHAnsi"/>
          <w:sz w:val="21"/>
          <w:szCs w:val="21"/>
          <w:lang w:val="sr-Latn-RS"/>
        </w:rPr>
      </w:pPr>
      <w:r w:rsidRPr="00B16D54">
        <w:rPr>
          <w:rFonts w:ascii="Segoe" w:hAnsi="Segoe" w:cstheme="minorHAnsi"/>
          <w:sz w:val="21"/>
          <w:szCs w:val="21"/>
          <w:lang w:val="sr-Latn-RS"/>
        </w:rPr>
        <w:t>Život sa novom bebom može biti jedinstveno izazovno i emotivno vreme. Evo nekoliko ključnih saveta za podršku zdravoj budućnosti vašeg mališana.</w:t>
      </w:r>
    </w:p>
    <w:p w14:paraId="1DE5AEBC" w14:textId="4AD119AD" w:rsidR="007238CC" w:rsidRPr="00B16D54" w:rsidRDefault="007238CC" w:rsidP="00CE51E8">
      <w:pPr>
        <w:pStyle w:val="ListParagraph"/>
        <w:numPr>
          <w:ilvl w:val="0"/>
          <w:numId w:val="35"/>
        </w:numPr>
        <w:spacing w:after="0" w:line="240" w:lineRule="auto"/>
        <w:rPr>
          <w:rFonts w:ascii="Segoe UI" w:hAnsi="Segoe UI" w:cs="Segoe UI"/>
          <w:sz w:val="21"/>
          <w:szCs w:val="21"/>
          <w:lang w:val="sr-Latn-RS"/>
        </w:rPr>
      </w:pPr>
      <w:r w:rsidRPr="00B16D54">
        <w:rPr>
          <w:rFonts w:ascii="Segoe UI" w:hAnsi="Segoe UI" w:cs="Segoe UI"/>
          <w:b/>
          <w:bCs/>
          <w:sz w:val="21"/>
          <w:szCs w:val="21"/>
          <w:lang w:val="sr-Latn-RS"/>
        </w:rPr>
        <w:lastRenderedPageBreak/>
        <w:t>Prisustvujte zdravstvenim pregledima</w:t>
      </w:r>
      <w:r w:rsidRPr="00B16D54">
        <w:rPr>
          <w:rFonts w:ascii="Segoe UI" w:hAnsi="Segoe UI" w:cs="Segoe UI"/>
          <w:sz w:val="21"/>
          <w:szCs w:val="21"/>
          <w:lang w:val="sr-Latn-RS"/>
        </w:rPr>
        <w:t xml:space="preserve">: Zakazujte i prisustvujte svim preporučenim </w:t>
      </w:r>
      <w:r w:rsidRPr="00B16D54">
        <w:rPr>
          <w:rFonts w:ascii="Segoe UI" w:eastAsia="Times New Roman" w:hAnsi="Segoe UI" w:cs="Segoe UI"/>
          <w:sz w:val="21"/>
          <w:szCs w:val="21"/>
          <w:lang w:val="sr-Latn-RS" w:eastAsia="en-GB"/>
        </w:rPr>
        <w:t>pregledima za novorođenčad kako biste pratili rast i razvoj vaše bebe. Ove posete su ključne za rano otkrivanje bilo kakvih zdravstvenih problema.</w:t>
      </w:r>
    </w:p>
    <w:p w14:paraId="309E6820" w14:textId="77777777" w:rsidR="007238CC" w:rsidRPr="00B16D54" w:rsidRDefault="007238CC" w:rsidP="00CE51E8">
      <w:pPr>
        <w:pStyle w:val="ListParagraph"/>
        <w:numPr>
          <w:ilvl w:val="0"/>
          <w:numId w:val="35"/>
        </w:numPr>
        <w:spacing w:after="0" w:line="240" w:lineRule="auto"/>
        <w:rPr>
          <w:rFonts w:ascii="Segoe UI" w:hAnsi="Segoe UI" w:cs="Segoe UI"/>
          <w:sz w:val="21"/>
          <w:szCs w:val="21"/>
          <w:lang w:val="sr-Latn-RS"/>
        </w:rPr>
      </w:pPr>
      <w:r w:rsidRPr="00B16D54">
        <w:rPr>
          <w:rFonts w:ascii="Segoe UI" w:eastAsia="Times New Roman" w:hAnsi="Segoe UI" w:cs="Segoe UI"/>
          <w:b/>
          <w:bCs/>
          <w:sz w:val="21"/>
          <w:szCs w:val="21"/>
          <w:lang w:val="sr-Latn-RS" w:eastAsia="en-GB"/>
        </w:rPr>
        <w:t>Dojenje: Dojenje je veoma korisno za vašu</w:t>
      </w:r>
      <w:r w:rsidRPr="00B16D54">
        <w:rPr>
          <w:rFonts w:ascii="Segoe UI" w:hAnsi="Segoe UI" w:cs="Segoe UI"/>
          <w:sz w:val="21"/>
          <w:szCs w:val="21"/>
          <w:lang w:val="sr-Latn-RS"/>
        </w:rPr>
        <w:t xml:space="preserve"> bebu, jer obezbeđuje esencijalne hranljive materije i antitela. Ako je dojenje izazovno, obučeni stručnjak može pomoći u rešavanju mnogih uobičajenih problema. </w:t>
      </w:r>
    </w:p>
    <w:p w14:paraId="3F8E55FD" w14:textId="77777777" w:rsidR="007238CC" w:rsidRPr="00B16D54" w:rsidRDefault="007238CC" w:rsidP="00CE51E8">
      <w:pPr>
        <w:pStyle w:val="ListParagraph"/>
        <w:numPr>
          <w:ilvl w:val="0"/>
          <w:numId w:val="35"/>
        </w:numPr>
        <w:spacing w:after="0" w:line="240" w:lineRule="auto"/>
        <w:rPr>
          <w:rFonts w:ascii="Segoe UI" w:hAnsi="Segoe UI" w:cs="Segoe UI"/>
          <w:sz w:val="21"/>
          <w:szCs w:val="21"/>
          <w:lang w:val="sr-Latn-RS"/>
        </w:rPr>
      </w:pPr>
      <w:r w:rsidRPr="00B16D54">
        <w:rPr>
          <w:rFonts w:ascii="Segoe UI" w:hAnsi="Segoe UI" w:cs="Segoe UI"/>
          <w:b/>
          <w:bCs/>
          <w:sz w:val="21"/>
          <w:szCs w:val="21"/>
          <w:lang w:val="sr-Latn-RS"/>
        </w:rPr>
        <w:t>Povezivanje i interakcija</w:t>
      </w:r>
      <w:r w:rsidRPr="00B16D54">
        <w:rPr>
          <w:rFonts w:ascii="Segoe UI" w:hAnsi="Segoe UI" w:cs="Segoe UI"/>
          <w:sz w:val="21"/>
          <w:szCs w:val="21"/>
          <w:lang w:val="sr-Latn-RS"/>
        </w:rPr>
        <w:t>: Provodite vreme držeći, razgovarajući i igrajući se sa svojom bebom. Kontakt koža na kožu i odgovarajuće interakcije pomažu u povezivanju i podržavaju emocionalni i kognitivni razvoj vaše bebe.</w:t>
      </w:r>
    </w:p>
    <w:p w14:paraId="29DAB07B" w14:textId="087D0751" w:rsidR="007238CC" w:rsidRPr="00B16D54" w:rsidRDefault="007238CC" w:rsidP="00CE51E8">
      <w:pPr>
        <w:pStyle w:val="ListParagraph"/>
        <w:numPr>
          <w:ilvl w:val="0"/>
          <w:numId w:val="35"/>
        </w:numPr>
        <w:spacing w:after="0" w:line="240" w:lineRule="auto"/>
        <w:rPr>
          <w:rFonts w:ascii="Segoe UI" w:hAnsi="Segoe UI" w:cs="Segoe UI"/>
          <w:sz w:val="21"/>
          <w:szCs w:val="21"/>
          <w:lang w:val="sr-Latn-RS"/>
        </w:rPr>
      </w:pPr>
      <w:r w:rsidRPr="00B16D54">
        <w:rPr>
          <w:rFonts w:ascii="Segoe UI" w:hAnsi="Segoe UI" w:cs="Segoe UI"/>
          <w:b/>
          <w:bCs/>
          <w:sz w:val="21"/>
          <w:szCs w:val="21"/>
          <w:lang w:val="sr-Latn-RS"/>
        </w:rPr>
        <w:t>Briga o sopstvenom zdravlju</w:t>
      </w:r>
      <w:r w:rsidRPr="00B16D54">
        <w:rPr>
          <w:rFonts w:ascii="Segoe UI" w:hAnsi="Segoe UI" w:cs="Segoe UI"/>
          <w:sz w:val="21"/>
          <w:szCs w:val="21"/>
          <w:lang w:val="sr-Latn-RS"/>
        </w:rPr>
        <w:t>: Kada su svi pogledi usmereni na bebu, može biti važno da ne izgubite iz vida sopstvene zdravstvene potrebe. Ali briga o sopstvenom zdravlju pomaže u zaštiti vas i vaše bebe. Odvojite vreme za odmor, tražite podršku ako vam je potrebna i obratite se za medicinsku pomoć ako se osećate izuzetno preplavljeno, tužno ili anksiozno.</w:t>
      </w:r>
    </w:p>
    <w:p w14:paraId="579FA6D3" w14:textId="77777777" w:rsidR="007238CC" w:rsidRPr="00B16D54" w:rsidRDefault="007238CC" w:rsidP="00CE51E8">
      <w:pPr>
        <w:rPr>
          <w:rFonts w:ascii="Segoe" w:hAnsi="Segoe" w:cstheme="minorHAnsi"/>
          <w:sz w:val="21"/>
          <w:szCs w:val="21"/>
          <w:lang w:val="sr-Latn-RS"/>
        </w:rPr>
      </w:pPr>
    </w:p>
    <w:p w14:paraId="52016616" w14:textId="2BF684A3" w:rsidR="000F0E5D" w:rsidRPr="00B16D54" w:rsidRDefault="000F0E5D" w:rsidP="00CE51E8">
      <w:pPr>
        <w:rPr>
          <w:rFonts w:ascii="Segoe UI" w:eastAsia="Times New Roman" w:hAnsi="Segoe UI" w:cs="Segoe UI"/>
          <w:b/>
          <w:bCs/>
          <w:sz w:val="21"/>
          <w:szCs w:val="21"/>
          <w:lang w:val="sr-Latn-RS" w:eastAsia="en-GB"/>
        </w:rPr>
      </w:pPr>
      <w:r w:rsidRPr="00B16D54">
        <w:rPr>
          <w:rFonts w:ascii="Segoe UI" w:eastAsia="Times New Roman" w:hAnsi="Segoe UI" w:cs="Segoe UI"/>
          <w:b/>
          <w:bCs/>
          <w:sz w:val="21"/>
          <w:szCs w:val="21"/>
          <w:lang w:val="sr-Latn-RS" w:eastAsia="en-GB"/>
        </w:rPr>
        <w:t xml:space="preserve">Znakovi upozorenja: </w:t>
      </w:r>
      <w:r w:rsidRPr="00B16D54">
        <w:rPr>
          <w:rFonts w:ascii="Segoe UI" w:eastAsia="Times New Roman" w:hAnsi="Segoe UI" w:cs="Segoe UI"/>
          <w:sz w:val="21"/>
          <w:szCs w:val="21"/>
          <w:lang w:val="sr-Latn-RS" w:eastAsia="en-GB"/>
        </w:rPr>
        <w:t>Potražite hitnu pomoć za vašu novorođenu bebu ako ima; temperaturu; osip koji se brzo pojavljuje i izgleda kao modrice ili krvarenje ispod kože ili ne bledi kada stavite čašu na njega; napade, mlitava je ili je teško probuditi; poteškoće sa disanjem (može da stenje ili joj se stomak uvlači dok diše); uporno povraćanje ili ne zadržava tečnost nekoliko sati; dijareju, posebno ako je krvava ili praćena temperaturom, znake dehidracije (manje mokrih pelena, suva usta, uvučena meka tačka na glavi).</w:t>
      </w:r>
    </w:p>
    <w:p w14:paraId="361DBFD3" w14:textId="77777777" w:rsidR="00A87A50" w:rsidRPr="00B16D54" w:rsidRDefault="00A87A50" w:rsidP="00CE51E8">
      <w:pPr>
        <w:rPr>
          <w:rFonts w:ascii="Segoe UI" w:eastAsia="Times New Roman" w:hAnsi="Segoe UI" w:cs="Segoe UI"/>
          <w:b/>
          <w:bCs/>
          <w:sz w:val="21"/>
          <w:szCs w:val="21"/>
          <w:lang w:val="sr-Latn-RS" w:eastAsia="en-GB"/>
        </w:rPr>
      </w:pPr>
    </w:p>
    <w:sectPr w:rsidR="00A87A50" w:rsidRPr="00B16D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EABF"/>
    <w:multiLevelType w:val="hybridMultilevel"/>
    <w:tmpl w:val="C31C9410"/>
    <w:lvl w:ilvl="0" w:tplc="A308F65E">
      <w:start w:val="1"/>
      <w:numFmt w:val="bullet"/>
      <w:lvlText w:val=""/>
      <w:lvlJc w:val="left"/>
      <w:pPr>
        <w:ind w:left="720" w:hanging="360"/>
      </w:pPr>
      <w:rPr>
        <w:rFonts w:ascii="Symbol" w:hAnsi="Symbol" w:hint="default"/>
      </w:rPr>
    </w:lvl>
    <w:lvl w:ilvl="1" w:tplc="1ECE3B46">
      <w:start w:val="1"/>
      <w:numFmt w:val="bullet"/>
      <w:lvlText w:val="o"/>
      <w:lvlJc w:val="left"/>
      <w:pPr>
        <w:ind w:left="1440" w:hanging="360"/>
      </w:pPr>
      <w:rPr>
        <w:rFonts w:ascii="Courier New" w:hAnsi="Courier New" w:hint="default"/>
      </w:rPr>
    </w:lvl>
    <w:lvl w:ilvl="2" w:tplc="55B42E6E">
      <w:start w:val="1"/>
      <w:numFmt w:val="bullet"/>
      <w:lvlText w:val=""/>
      <w:lvlJc w:val="left"/>
      <w:pPr>
        <w:ind w:left="2160" w:hanging="360"/>
      </w:pPr>
      <w:rPr>
        <w:rFonts w:ascii="Wingdings" w:hAnsi="Wingdings" w:hint="default"/>
      </w:rPr>
    </w:lvl>
    <w:lvl w:ilvl="3" w:tplc="A50C64C2">
      <w:start w:val="1"/>
      <w:numFmt w:val="bullet"/>
      <w:lvlText w:val=""/>
      <w:lvlJc w:val="left"/>
      <w:pPr>
        <w:ind w:left="2880" w:hanging="360"/>
      </w:pPr>
      <w:rPr>
        <w:rFonts w:ascii="Symbol" w:hAnsi="Symbol" w:hint="default"/>
      </w:rPr>
    </w:lvl>
    <w:lvl w:ilvl="4" w:tplc="DB74B26C">
      <w:start w:val="1"/>
      <w:numFmt w:val="bullet"/>
      <w:lvlText w:val="o"/>
      <w:lvlJc w:val="left"/>
      <w:pPr>
        <w:ind w:left="3600" w:hanging="360"/>
      </w:pPr>
      <w:rPr>
        <w:rFonts w:ascii="Courier New" w:hAnsi="Courier New" w:hint="default"/>
      </w:rPr>
    </w:lvl>
    <w:lvl w:ilvl="5" w:tplc="72CEA6BE">
      <w:start w:val="1"/>
      <w:numFmt w:val="bullet"/>
      <w:lvlText w:val=""/>
      <w:lvlJc w:val="left"/>
      <w:pPr>
        <w:ind w:left="4320" w:hanging="360"/>
      </w:pPr>
      <w:rPr>
        <w:rFonts w:ascii="Wingdings" w:hAnsi="Wingdings" w:hint="default"/>
      </w:rPr>
    </w:lvl>
    <w:lvl w:ilvl="6" w:tplc="777C42B0">
      <w:start w:val="1"/>
      <w:numFmt w:val="bullet"/>
      <w:lvlText w:val=""/>
      <w:lvlJc w:val="left"/>
      <w:pPr>
        <w:ind w:left="5040" w:hanging="360"/>
      </w:pPr>
      <w:rPr>
        <w:rFonts w:ascii="Symbol" w:hAnsi="Symbol" w:hint="default"/>
      </w:rPr>
    </w:lvl>
    <w:lvl w:ilvl="7" w:tplc="C6AE98CE">
      <w:start w:val="1"/>
      <w:numFmt w:val="bullet"/>
      <w:lvlText w:val="o"/>
      <w:lvlJc w:val="left"/>
      <w:pPr>
        <w:ind w:left="5760" w:hanging="360"/>
      </w:pPr>
      <w:rPr>
        <w:rFonts w:ascii="Courier New" w:hAnsi="Courier New" w:hint="default"/>
      </w:rPr>
    </w:lvl>
    <w:lvl w:ilvl="8" w:tplc="C47C7A1E">
      <w:start w:val="1"/>
      <w:numFmt w:val="bullet"/>
      <w:lvlText w:val=""/>
      <w:lvlJc w:val="left"/>
      <w:pPr>
        <w:ind w:left="6480" w:hanging="360"/>
      </w:pPr>
      <w:rPr>
        <w:rFonts w:ascii="Wingdings" w:hAnsi="Wingdings" w:hint="default"/>
      </w:rPr>
    </w:lvl>
  </w:abstractNum>
  <w:abstractNum w:abstractNumId="1" w15:restartNumberingAfterBreak="0">
    <w:nsid w:val="0AC84062"/>
    <w:multiLevelType w:val="hybridMultilevel"/>
    <w:tmpl w:val="A4386868"/>
    <w:lvl w:ilvl="0" w:tplc="08090001">
      <w:start w:val="1"/>
      <w:numFmt w:val="bullet"/>
      <w:lvlText w:val=""/>
      <w:lvlJc w:val="left"/>
      <w:pPr>
        <w:ind w:left="1352" w:hanging="360"/>
      </w:pPr>
      <w:rPr>
        <w:rFonts w:ascii="Symbol" w:hAnsi="Symbol" w:hint="default"/>
      </w:rPr>
    </w:lvl>
    <w:lvl w:ilvl="1" w:tplc="08090003">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 w15:restartNumberingAfterBreak="0">
    <w:nsid w:val="0E4E05E0"/>
    <w:multiLevelType w:val="hybridMultilevel"/>
    <w:tmpl w:val="1E2C02C4"/>
    <w:lvl w:ilvl="0" w:tplc="04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1B1409"/>
    <w:multiLevelType w:val="hybridMultilevel"/>
    <w:tmpl w:val="9ED83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634E"/>
    <w:multiLevelType w:val="hybridMultilevel"/>
    <w:tmpl w:val="07082B98"/>
    <w:lvl w:ilvl="0" w:tplc="2CA4E6B0">
      <w:start w:val="1"/>
      <w:numFmt w:val="bullet"/>
      <w:lvlText w:val=""/>
      <w:lvlJc w:val="left"/>
      <w:pPr>
        <w:ind w:left="720" w:hanging="360"/>
      </w:pPr>
      <w:rPr>
        <w:rFonts w:ascii="Symbol" w:hAnsi="Symbol" w:hint="default"/>
      </w:rPr>
    </w:lvl>
    <w:lvl w:ilvl="1" w:tplc="8D3E2FD8">
      <w:start w:val="1"/>
      <w:numFmt w:val="bullet"/>
      <w:lvlText w:val="o"/>
      <w:lvlJc w:val="left"/>
      <w:pPr>
        <w:ind w:left="1440" w:hanging="360"/>
      </w:pPr>
      <w:rPr>
        <w:rFonts w:ascii="Courier New" w:hAnsi="Courier New" w:hint="default"/>
      </w:rPr>
    </w:lvl>
    <w:lvl w:ilvl="2" w:tplc="CA26AF76">
      <w:start w:val="1"/>
      <w:numFmt w:val="bullet"/>
      <w:lvlText w:val=""/>
      <w:lvlJc w:val="left"/>
      <w:pPr>
        <w:ind w:left="2160" w:hanging="360"/>
      </w:pPr>
      <w:rPr>
        <w:rFonts w:ascii="Wingdings" w:hAnsi="Wingdings" w:hint="default"/>
      </w:rPr>
    </w:lvl>
    <w:lvl w:ilvl="3" w:tplc="C0B2DD58">
      <w:start w:val="1"/>
      <w:numFmt w:val="bullet"/>
      <w:lvlText w:val=""/>
      <w:lvlJc w:val="left"/>
      <w:pPr>
        <w:ind w:left="2880" w:hanging="360"/>
      </w:pPr>
      <w:rPr>
        <w:rFonts w:ascii="Symbol" w:hAnsi="Symbol" w:hint="default"/>
      </w:rPr>
    </w:lvl>
    <w:lvl w:ilvl="4" w:tplc="2C16CDB2">
      <w:start w:val="1"/>
      <w:numFmt w:val="bullet"/>
      <w:lvlText w:val="o"/>
      <w:lvlJc w:val="left"/>
      <w:pPr>
        <w:ind w:left="3600" w:hanging="360"/>
      </w:pPr>
      <w:rPr>
        <w:rFonts w:ascii="Courier New" w:hAnsi="Courier New" w:hint="default"/>
      </w:rPr>
    </w:lvl>
    <w:lvl w:ilvl="5" w:tplc="9AAC6410">
      <w:start w:val="1"/>
      <w:numFmt w:val="bullet"/>
      <w:lvlText w:val=""/>
      <w:lvlJc w:val="left"/>
      <w:pPr>
        <w:ind w:left="4320" w:hanging="360"/>
      </w:pPr>
      <w:rPr>
        <w:rFonts w:ascii="Wingdings" w:hAnsi="Wingdings" w:hint="default"/>
      </w:rPr>
    </w:lvl>
    <w:lvl w:ilvl="6" w:tplc="59D81E60">
      <w:start w:val="1"/>
      <w:numFmt w:val="bullet"/>
      <w:lvlText w:val=""/>
      <w:lvlJc w:val="left"/>
      <w:pPr>
        <w:ind w:left="5040" w:hanging="360"/>
      </w:pPr>
      <w:rPr>
        <w:rFonts w:ascii="Symbol" w:hAnsi="Symbol" w:hint="default"/>
      </w:rPr>
    </w:lvl>
    <w:lvl w:ilvl="7" w:tplc="A798DDC4">
      <w:start w:val="1"/>
      <w:numFmt w:val="bullet"/>
      <w:lvlText w:val="o"/>
      <w:lvlJc w:val="left"/>
      <w:pPr>
        <w:ind w:left="5760" w:hanging="360"/>
      </w:pPr>
      <w:rPr>
        <w:rFonts w:ascii="Courier New" w:hAnsi="Courier New" w:hint="default"/>
      </w:rPr>
    </w:lvl>
    <w:lvl w:ilvl="8" w:tplc="57F60240">
      <w:start w:val="1"/>
      <w:numFmt w:val="bullet"/>
      <w:lvlText w:val=""/>
      <w:lvlJc w:val="left"/>
      <w:pPr>
        <w:ind w:left="6480" w:hanging="360"/>
      </w:pPr>
      <w:rPr>
        <w:rFonts w:ascii="Wingdings" w:hAnsi="Wingdings" w:hint="default"/>
      </w:rPr>
    </w:lvl>
  </w:abstractNum>
  <w:abstractNum w:abstractNumId="5" w15:restartNumberingAfterBreak="0">
    <w:nsid w:val="17F5431B"/>
    <w:multiLevelType w:val="hybridMultilevel"/>
    <w:tmpl w:val="B4E8BBE6"/>
    <w:lvl w:ilvl="0" w:tplc="D264F6EE">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74188"/>
    <w:multiLevelType w:val="multilevel"/>
    <w:tmpl w:val="A482B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22DF5"/>
    <w:multiLevelType w:val="hybridMultilevel"/>
    <w:tmpl w:val="53E02B14"/>
    <w:lvl w:ilvl="0" w:tplc="F2F0811C">
      <w:start w:val="1"/>
      <w:numFmt w:val="bullet"/>
      <w:lvlText w:val=""/>
      <w:lvlJc w:val="left"/>
      <w:pPr>
        <w:ind w:left="720" w:hanging="360"/>
      </w:pPr>
      <w:rPr>
        <w:rFonts w:ascii="Symbol" w:hAnsi="Symbol" w:hint="default"/>
      </w:rPr>
    </w:lvl>
    <w:lvl w:ilvl="1" w:tplc="94E0D592">
      <w:start w:val="1"/>
      <w:numFmt w:val="bullet"/>
      <w:lvlText w:val="o"/>
      <w:lvlJc w:val="left"/>
      <w:pPr>
        <w:ind w:left="1440" w:hanging="360"/>
      </w:pPr>
      <w:rPr>
        <w:rFonts w:ascii="Courier New" w:hAnsi="Courier New" w:hint="default"/>
      </w:rPr>
    </w:lvl>
    <w:lvl w:ilvl="2" w:tplc="C72202A6">
      <w:start w:val="1"/>
      <w:numFmt w:val="bullet"/>
      <w:lvlText w:val=""/>
      <w:lvlJc w:val="left"/>
      <w:pPr>
        <w:ind w:left="2160" w:hanging="360"/>
      </w:pPr>
      <w:rPr>
        <w:rFonts w:ascii="Wingdings" w:hAnsi="Wingdings" w:hint="default"/>
      </w:rPr>
    </w:lvl>
    <w:lvl w:ilvl="3" w:tplc="06BA5F96">
      <w:start w:val="1"/>
      <w:numFmt w:val="bullet"/>
      <w:lvlText w:val=""/>
      <w:lvlJc w:val="left"/>
      <w:pPr>
        <w:ind w:left="2880" w:hanging="360"/>
      </w:pPr>
      <w:rPr>
        <w:rFonts w:ascii="Symbol" w:hAnsi="Symbol" w:hint="default"/>
      </w:rPr>
    </w:lvl>
    <w:lvl w:ilvl="4" w:tplc="9498FA6C">
      <w:start w:val="1"/>
      <w:numFmt w:val="bullet"/>
      <w:lvlText w:val="o"/>
      <w:lvlJc w:val="left"/>
      <w:pPr>
        <w:ind w:left="3600" w:hanging="360"/>
      </w:pPr>
      <w:rPr>
        <w:rFonts w:ascii="Courier New" w:hAnsi="Courier New" w:hint="default"/>
      </w:rPr>
    </w:lvl>
    <w:lvl w:ilvl="5" w:tplc="A110523E">
      <w:start w:val="1"/>
      <w:numFmt w:val="bullet"/>
      <w:lvlText w:val=""/>
      <w:lvlJc w:val="left"/>
      <w:pPr>
        <w:ind w:left="4320" w:hanging="360"/>
      </w:pPr>
      <w:rPr>
        <w:rFonts w:ascii="Wingdings" w:hAnsi="Wingdings" w:hint="default"/>
      </w:rPr>
    </w:lvl>
    <w:lvl w:ilvl="6" w:tplc="9B7EAEFC">
      <w:start w:val="1"/>
      <w:numFmt w:val="bullet"/>
      <w:lvlText w:val=""/>
      <w:lvlJc w:val="left"/>
      <w:pPr>
        <w:ind w:left="5040" w:hanging="360"/>
      </w:pPr>
      <w:rPr>
        <w:rFonts w:ascii="Symbol" w:hAnsi="Symbol" w:hint="default"/>
      </w:rPr>
    </w:lvl>
    <w:lvl w:ilvl="7" w:tplc="964E93C0">
      <w:start w:val="1"/>
      <w:numFmt w:val="bullet"/>
      <w:lvlText w:val="o"/>
      <w:lvlJc w:val="left"/>
      <w:pPr>
        <w:ind w:left="5760" w:hanging="360"/>
      </w:pPr>
      <w:rPr>
        <w:rFonts w:ascii="Courier New" w:hAnsi="Courier New" w:hint="default"/>
      </w:rPr>
    </w:lvl>
    <w:lvl w:ilvl="8" w:tplc="A3ACA8BA">
      <w:start w:val="1"/>
      <w:numFmt w:val="bullet"/>
      <w:lvlText w:val=""/>
      <w:lvlJc w:val="left"/>
      <w:pPr>
        <w:ind w:left="6480" w:hanging="360"/>
      </w:pPr>
      <w:rPr>
        <w:rFonts w:ascii="Wingdings" w:hAnsi="Wingdings" w:hint="default"/>
      </w:rPr>
    </w:lvl>
  </w:abstractNum>
  <w:abstractNum w:abstractNumId="8" w15:restartNumberingAfterBreak="0">
    <w:nsid w:val="1F2C06E5"/>
    <w:multiLevelType w:val="multilevel"/>
    <w:tmpl w:val="5816A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A039E6"/>
    <w:multiLevelType w:val="multilevel"/>
    <w:tmpl w:val="FA7E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1119E6"/>
    <w:multiLevelType w:val="multilevel"/>
    <w:tmpl w:val="6818D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538CE"/>
    <w:multiLevelType w:val="multilevel"/>
    <w:tmpl w:val="6818D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3D10ED"/>
    <w:multiLevelType w:val="multilevel"/>
    <w:tmpl w:val="1CCC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F619B6"/>
    <w:multiLevelType w:val="multilevel"/>
    <w:tmpl w:val="6818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0E4390"/>
    <w:multiLevelType w:val="multilevel"/>
    <w:tmpl w:val="6818D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3D172"/>
    <w:multiLevelType w:val="hybridMultilevel"/>
    <w:tmpl w:val="991429E4"/>
    <w:lvl w:ilvl="0" w:tplc="8ACE6C28">
      <w:start w:val="1"/>
      <w:numFmt w:val="bullet"/>
      <w:lvlText w:val="o"/>
      <w:lvlJc w:val="left"/>
      <w:pPr>
        <w:ind w:left="360" w:hanging="360"/>
      </w:pPr>
      <w:rPr>
        <w:rFonts w:ascii="Courier New" w:hAnsi="Courier New" w:hint="default"/>
      </w:rPr>
    </w:lvl>
    <w:lvl w:ilvl="1" w:tplc="9A205952">
      <w:start w:val="1"/>
      <w:numFmt w:val="bullet"/>
      <w:lvlText w:val="o"/>
      <w:lvlJc w:val="left"/>
      <w:pPr>
        <w:ind w:left="1080" w:hanging="360"/>
      </w:pPr>
      <w:rPr>
        <w:rFonts w:ascii="Courier New" w:hAnsi="Courier New" w:hint="default"/>
      </w:rPr>
    </w:lvl>
    <w:lvl w:ilvl="2" w:tplc="1384F726">
      <w:start w:val="1"/>
      <w:numFmt w:val="bullet"/>
      <w:lvlText w:val=""/>
      <w:lvlJc w:val="left"/>
      <w:pPr>
        <w:ind w:left="1800" w:hanging="360"/>
      </w:pPr>
      <w:rPr>
        <w:rFonts w:ascii="Wingdings" w:hAnsi="Wingdings" w:hint="default"/>
      </w:rPr>
    </w:lvl>
    <w:lvl w:ilvl="3" w:tplc="1FBE40B6">
      <w:start w:val="1"/>
      <w:numFmt w:val="bullet"/>
      <w:lvlText w:val=""/>
      <w:lvlJc w:val="left"/>
      <w:pPr>
        <w:ind w:left="2520" w:hanging="360"/>
      </w:pPr>
      <w:rPr>
        <w:rFonts w:ascii="Symbol" w:hAnsi="Symbol" w:hint="default"/>
      </w:rPr>
    </w:lvl>
    <w:lvl w:ilvl="4" w:tplc="02804492">
      <w:start w:val="1"/>
      <w:numFmt w:val="bullet"/>
      <w:lvlText w:val="o"/>
      <w:lvlJc w:val="left"/>
      <w:pPr>
        <w:ind w:left="3240" w:hanging="360"/>
      </w:pPr>
      <w:rPr>
        <w:rFonts w:ascii="Courier New" w:hAnsi="Courier New" w:hint="default"/>
      </w:rPr>
    </w:lvl>
    <w:lvl w:ilvl="5" w:tplc="F79E0050">
      <w:start w:val="1"/>
      <w:numFmt w:val="bullet"/>
      <w:lvlText w:val=""/>
      <w:lvlJc w:val="left"/>
      <w:pPr>
        <w:ind w:left="3960" w:hanging="360"/>
      </w:pPr>
      <w:rPr>
        <w:rFonts w:ascii="Wingdings" w:hAnsi="Wingdings" w:hint="default"/>
      </w:rPr>
    </w:lvl>
    <w:lvl w:ilvl="6" w:tplc="7F32FDEE">
      <w:start w:val="1"/>
      <w:numFmt w:val="bullet"/>
      <w:lvlText w:val=""/>
      <w:lvlJc w:val="left"/>
      <w:pPr>
        <w:ind w:left="4680" w:hanging="360"/>
      </w:pPr>
      <w:rPr>
        <w:rFonts w:ascii="Symbol" w:hAnsi="Symbol" w:hint="default"/>
      </w:rPr>
    </w:lvl>
    <w:lvl w:ilvl="7" w:tplc="1E76D908">
      <w:start w:val="1"/>
      <w:numFmt w:val="bullet"/>
      <w:lvlText w:val="o"/>
      <w:lvlJc w:val="left"/>
      <w:pPr>
        <w:ind w:left="5400" w:hanging="360"/>
      </w:pPr>
      <w:rPr>
        <w:rFonts w:ascii="Courier New" w:hAnsi="Courier New" w:hint="default"/>
      </w:rPr>
    </w:lvl>
    <w:lvl w:ilvl="8" w:tplc="A9D617E8">
      <w:start w:val="1"/>
      <w:numFmt w:val="bullet"/>
      <w:lvlText w:val=""/>
      <w:lvlJc w:val="left"/>
      <w:pPr>
        <w:ind w:left="6120" w:hanging="360"/>
      </w:pPr>
      <w:rPr>
        <w:rFonts w:ascii="Wingdings" w:hAnsi="Wingdings" w:hint="default"/>
      </w:rPr>
    </w:lvl>
  </w:abstractNum>
  <w:abstractNum w:abstractNumId="16" w15:restartNumberingAfterBreak="0">
    <w:nsid w:val="379D4C48"/>
    <w:multiLevelType w:val="hybridMultilevel"/>
    <w:tmpl w:val="3182A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012C0F"/>
    <w:multiLevelType w:val="hybridMultilevel"/>
    <w:tmpl w:val="0CC2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56761"/>
    <w:multiLevelType w:val="hybridMultilevel"/>
    <w:tmpl w:val="88629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365E6F"/>
    <w:multiLevelType w:val="hybridMultilevel"/>
    <w:tmpl w:val="1132E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8C1D0D"/>
    <w:multiLevelType w:val="multilevel"/>
    <w:tmpl w:val="51AC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C21FE8"/>
    <w:multiLevelType w:val="hybridMultilevel"/>
    <w:tmpl w:val="E78204E8"/>
    <w:lvl w:ilvl="0" w:tplc="EBBC5016">
      <w:numFmt w:val="bullet"/>
      <w:lvlText w:val="•"/>
      <w:lvlJc w:val="left"/>
      <w:pPr>
        <w:ind w:left="720" w:hanging="360"/>
      </w:pPr>
      <w:rPr>
        <w:rFonts w:ascii="Segoe UI" w:eastAsiaTheme="minorHAnsi" w:hAnsi="Segoe UI"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D97795"/>
    <w:multiLevelType w:val="hybridMultilevel"/>
    <w:tmpl w:val="B6382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362354"/>
    <w:multiLevelType w:val="multilevel"/>
    <w:tmpl w:val="F692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984BC9"/>
    <w:multiLevelType w:val="multilevel"/>
    <w:tmpl w:val="6818D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BB65D8"/>
    <w:multiLevelType w:val="hybridMultilevel"/>
    <w:tmpl w:val="B5921DF8"/>
    <w:lvl w:ilvl="0" w:tplc="273CAD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66693A"/>
    <w:multiLevelType w:val="multilevel"/>
    <w:tmpl w:val="3E082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DA53EA"/>
    <w:multiLevelType w:val="multilevel"/>
    <w:tmpl w:val="6818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A92833"/>
    <w:multiLevelType w:val="hybridMultilevel"/>
    <w:tmpl w:val="C4AC8E80"/>
    <w:lvl w:ilvl="0" w:tplc="EBBC5016">
      <w:numFmt w:val="bullet"/>
      <w:lvlText w:val="•"/>
      <w:lvlJc w:val="left"/>
      <w:pPr>
        <w:ind w:left="720" w:hanging="360"/>
      </w:pPr>
      <w:rPr>
        <w:rFonts w:ascii="Segoe UI" w:eastAsiaTheme="minorHAnsi" w:hAnsi="Segoe UI"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C72D23"/>
    <w:multiLevelType w:val="multilevel"/>
    <w:tmpl w:val="C77C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6C626A"/>
    <w:multiLevelType w:val="hybridMultilevel"/>
    <w:tmpl w:val="6E0EA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57F169A"/>
    <w:multiLevelType w:val="multilevel"/>
    <w:tmpl w:val="8FA0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21409D"/>
    <w:multiLevelType w:val="multilevel"/>
    <w:tmpl w:val="6818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BE1FB8"/>
    <w:multiLevelType w:val="hybridMultilevel"/>
    <w:tmpl w:val="FF6A0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1407CB"/>
    <w:multiLevelType w:val="multilevel"/>
    <w:tmpl w:val="6818D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451E0C"/>
    <w:multiLevelType w:val="hybridMultilevel"/>
    <w:tmpl w:val="EA4C0486"/>
    <w:lvl w:ilvl="0" w:tplc="2CA4E6B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DD00BA"/>
    <w:multiLevelType w:val="hybridMultilevel"/>
    <w:tmpl w:val="2C6A37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0CB7759"/>
    <w:multiLevelType w:val="hybridMultilevel"/>
    <w:tmpl w:val="B9347560"/>
    <w:lvl w:ilvl="0" w:tplc="273CAD6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00077"/>
    <w:multiLevelType w:val="multilevel"/>
    <w:tmpl w:val="EAA8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EA4D63"/>
    <w:multiLevelType w:val="multilevel"/>
    <w:tmpl w:val="6818D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D8765E"/>
    <w:multiLevelType w:val="multilevel"/>
    <w:tmpl w:val="783A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1019372">
    <w:abstractNumId w:val="4"/>
  </w:num>
  <w:num w:numId="2" w16cid:durableId="76096366">
    <w:abstractNumId w:val="15"/>
  </w:num>
  <w:num w:numId="3" w16cid:durableId="1283418347">
    <w:abstractNumId w:val="7"/>
  </w:num>
  <w:num w:numId="4" w16cid:durableId="1167093879">
    <w:abstractNumId w:val="0"/>
  </w:num>
  <w:num w:numId="5" w16cid:durableId="1247491849">
    <w:abstractNumId w:val="16"/>
  </w:num>
  <w:num w:numId="6" w16cid:durableId="679771387">
    <w:abstractNumId w:val="36"/>
  </w:num>
  <w:num w:numId="7" w16cid:durableId="921140291">
    <w:abstractNumId w:val="37"/>
  </w:num>
  <w:num w:numId="8" w16cid:durableId="1017273132">
    <w:abstractNumId w:val="25"/>
  </w:num>
  <w:num w:numId="9" w16cid:durableId="1194727124">
    <w:abstractNumId w:val="6"/>
  </w:num>
  <w:num w:numId="10" w16cid:durableId="1964647827">
    <w:abstractNumId w:val="14"/>
  </w:num>
  <w:num w:numId="11" w16cid:durableId="1787387929">
    <w:abstractNumId w:val="35"/>
  </w:num>
  <w:num w:numId="12" w16cid:durableId="687758557">
    <w:abstractNumId w:val="24"/>
  </w:num>
  <w:num w:numId="13" w16cid:durableId="884758879">
    <w:abstractNumId w:val="32"/>
  </w:num>
  <w:num w:numId="14" w16cid:durableId="1048648108">
    <w:abstractNumId w:val="10"/>
  </w:num>
  <w:num w:numId="15" w16cid:durableId="1452895278">
    <w:abstractNumId w:val="34"/>
  </w:num>
  <w:num w:numId="16" w16cid:durableId="1272588831">
    <w:abstractNumId w:val="27"/>
  </w:num>
  <w:num w:numId="17" w16cid:durableId="423917991">
    <w:abstractNumId w:val="13"/>
  </w:num>
  <w:num w:numId="18" w16cid:durableId="1279605968">
    <w:abstractNumId w:val="11"/>
  </w:num>
  <w:num w:numId="19" w16cid:durableId="613440020">
    <w:abstractNumId w:val="39"/>
  </w:num>
  <w:num w:numId="20" w16cid:durableId="1222600528">
    <w:abstractNumId w:val="18"/>
  </w:num>
  <w:num w:numId="21" w16cid:durableId="1504319936">
    <w:abstractNumId w:val="1"/>
  </w:num>
  <w:num w:numId="22" w16cid:durableId="627316842">
    <w:abstractNumId w:val="19"/>
  </w:num>
  <w:num w:numId="23" w16cid:durableId="2061977851">
    <w:abstractNumId w:val="31"/>
  </w:num>
  <w:num w:numId="24" w16cid:durableId="310864794">
    <w:abstractNumId w:val="9"/>
  </w:num>
  <w:num w:numId="25" w16cid:durableId="2006087963">
    <w:abstractNumId w:val="29"/>
  </w:num>
  <w:num w:numId="26" w16cid:durableId="1865895964">
    <w:abstractNumId w:val="26"/>
  </w:num>
  <w:num w:numId="27" w16cid:durableId="374625015">
    <w:abstractNumId w:val="8"/>
  </w:num>
  <w:num w:numId="28" w16cid:durableId="1927498837">
    <w:abstractNumId w:val="38"/>
  </w:num>
  <w:num w:numId="29" w16cid:durableId="374238347">
    <w:abstractNumId w:val="20"/>
  </w:num>
  <w:num w:numId="30" w16cid:durableId="1871070404">
    <w:abstractNumId w:val="40"/>
  </w:num>
  <w:num w:numId="31" w16cid:durableId="1497769504">
    <w:abstractNumId w:val="23"/>
  </w:num>
  <w:num w:numId="32" w16cid:durableId="1970431632">
    <w:abstractNumId w:val="30"/>
  </w:num>
  <w:num w:numId="33" w16cid:durableId="422412081">
    <w:abstractNumId w:val="22"/>
  </w:num>
  <w:num w:numId="34" w16cid:durableId="1940869008">
    <w:abstractNumId w:val="12"/>
  </w:num>
  <w:num w:numId="35" w16cid:durableId="541211183">
    <w:abstractNumId w:val="33"/>
  </w:num>
  <w:num w:numId="36" w16cid:durableId="1297567633">
    <w:abstractNumId w:val="17"/>
  </w:num>
  <w:num w:numId="37" w16cid:durableId="1517961109">
    <w:abstractNumId w:val="5"/>
  </w:num>
  <w:num w:numId="38" w16cid:durableId="1833714085">
    <w:abstractNumId w:val="3"/>
  </w:num>
  <w:num w:numId="39" w16cid:durableId="383600213">
    <w:abstractNumId w:val="21"/>
  </w:num>
  <w:num w:numId="40" w16cid:durableId="293994564">
    <w:abstractNumId w:val="28"/>
  </w:num>
  <w:num w:numId="41" w16cid:durableId="608004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CB"/>
    <w:rsid w:val="00002DAC"/>
    <w:rsid w:val="00007B7F"/>
    <w:rsid w:val="00013E8C"/>
    <w:rsid w:val="0001650E"/>
    <w:rsid w:val="00017255"/>
    <w:rsid w:val="0002118A"/>
    <w:rsid w:val="00024CE2"/>
    <w:rsid w:val="000256FE"/>
    <w:rsid w:val="0002787F"/>
    <w:rsid w:val="00030A5F"/>
    <w:rsid w:val="000328F6"/>
    <w:rsid w:val="00042542"/>
    <w:rsid w:val="00051E2D"/>
    <w:rsid w:val="00064E2C"/>
    <w:rsid w:val="00066A00"/>
    <w:rsid w:val="00072BC1"/>
    <w:rsid w:val="00073796"/>
    <w:rsid w:val="00075AC3"/>
    <w:rsid w:val="000827FE"/>
    <w:rsid w:val="0009158C"/>
    <w:rsid w:val="00092E93"/>
    <w:rsid w:val="000A0A80"/>
    <w:rsid w:val="000A0C01"/>
    <w:rsid w:val="000A4732"/>
    <w:rsid w:val="000A6151"/>
    <w:rsid w:val="000B028D"/>
    <w:rsid w:val="000B08F8"/>
    <w:rsid w:val="000B1D00"/>
    <w:rsid w:val="000B4FD8"/>
    <w:rsid w:val="000C3851"/>
    <w:rsid w:val="000D6138"/>
    <w:rsid w:val="000D7FB0"/>
    <w:rsid w:val="000E77AD"/>
    <w:rsid w:val="000F0D7A"/>
    <w:rsid w:val="000F0E5D"/>
    <w:rsid w:val="000F23C4"/>
    <w:rsid w:val="001017F2"/>
    <w:rsid w:val="00107CE0"/>
    <w:rsid w:val="00113F32"/>
    <w:rsid w:val="00113FE0"/>
    <w:rsid w:val="00114194"/>
    <w:rsid w:val="00115757"/>
    <w:rsid w:val="00127DD0"/>
    <w:rsid w:val="001322C8"/>
    <w:rsid w:val="00140B33"/>
    <w:rsid w:val="00144FCC"/>
    <w:rsid w:val="0014657A"/>
    <w:rsid w:val="001500ED"/>
    <w:rsid w:val="001543EC"/>
    <w:rsid w:val="00155CBA"/>
    <w:rsid w:val="00164173"/>
    <w:rsid w:val="00165867"/>
    <w:rsid w:val="0016777E"/>
    <w:rsid w:val="001722B4"/>
    <w:rsid w:val="00174161"/>
    <w:rsid w:val="00176C37"/>
    <w:rsid w:val="00176F88"/>
    <w:rsid w:val="00180812"/>
    <w:rsid w:val="00187217"/>
    <w:rsid w:val="00196185"/>
    <w:rsid w:val="00197153"/>
    <w:rsid w:val="001974F5"/>
    <w:rsid w:val="001A2A63"/>
    <w:rsid w:val="001A763C"/>
    <w:rsid w:val="001B35EB"/>
    <w:rsid w:val="001B5481"/>
    <w:rsid w:val="001B583F"/>
    <w:rsid w:val="001B6459"/>
    <w:rsid w:val="001C0F7F"/>
    <w:rsid w:val="001C10BC"/>
    <w:rsid w:val="001C29F8"/>
    <w:rsid w:val="001D28CD"/>
    <w:rsid w:val="001D48A9"/>
    <w:rsid w:val="001D6E9A"/>
    <w:rsid w:val="001E1195"/>
    <w:rsid w:val="001E1F37"/>
    <w:rsid w:val="001E38F7"/>
    <w:rsid w:val="001E4B0A"/>
    <w:rsid w:val="001E6252"/>
    <w:rsid w:val="0020116D"/>
    <w:rsid w:val="00201B2E"/>
    <w:rsid w:val="00207C23"/>
    <w:rsid w:val="0021435D"/>
    <w:rsid w:val="00217266"/>
    <w:rsid w:val="00220DF9"/>
    <w:rsid w:val="00223586"/>
    <w:rsid w:val="00223FE2"/>
    <w:rsid w:val="00231D5A"/>
    <w:rsid w:val="00236D5A"/>
    <w:rsid w:val="00237C51"/>
    <w:rsid w:val="002405DC"/>
    <w:rsid w:val="00244291"/>
    <w:rsid w:val="00246E9E"/>
    <w:rsid w:val="00247100"/>
    <w:rsid w:val="00256468"/>
    <w:rsid w:val="002640A2"/>
    <w:rsid w:val="00265BC5"/>
    <w:rsid w:val="00266DDB"/>
    <w:rsid w:val="002739A8"/>
    <w:rsid w:val="00276061"/>
    <w:rsid w:val="00276083"/>
    <w:rsid w:val="00281DBC"/>
    <w:rsid w:val="00287246"/>
    <w:rsid w:val="002876E2"/>
    <w:rsid w:val="00292ABB"/>
    <w:rsid w:val="002A18CC"/>
    <w:rsid w:val="002A340D"/>
    <w:rsid w:val="002A4087"/>
    <w:rsid w:val="002A5A92"/>
    <w:rsid w:val="002B0519"/>
    <w:rsid w:val="002B0D41"/>
    <w:rsid w:val="002B24CC"/>
    <w:rsid w:val="002B407C"/>
    <w:rsid w:val="002B70CF"/>
    <w:rsid w:val="002D5773"/>
    <w:rsid w:val="002F0258"/>
    <w:rsid w:val="002F1220"/>
    <w:rsid w:val="002F1B34"/>
    <w:rsid w:val="002F1EDB"/>
    <w:rsid w:val="002F49C0"/>
    <w:rsid w:val="002F72F7"/>
    <w:rsid w:val="003271BB"/>
    <w:rsid w:val="003277E9"/>
    <w:rsid w:val="00332E07"/>
    <w:rsid w:val="00335C9B"/>
    <w:rsid w:val="003364EF"/>
    <w:rsid w:val="003378DA"/>
    <w:rsid w:val="003540F0"/>
    <w:rsid w:val="00354E32"/>
    <w:rsid w:val="00357B68"/>
    <w:rsid w:val="00361E7B"/>
    <w:rsid w:val="003653AF"/>
    <w:rsid w:val="00366094"/>
    <w:rsid w:val="0037296E"/>
    <w:rsid w:val="00373D01"/>
    <w:rsid w:val="00374A96"/>
    <w:rsid w:val="00381DC7"/>
    <w:rsid w:val="00383393"/>
    <w:rsid w:val="00383D23"/>
    <w:rsid w:val="0038538D"/>
    <w:rsid w:val="0039120F"/>
    <w:rsid w:val="00392AD7"/>
    <w:rsid w:val="00394594"/>
    <w:rsid w:val="003A2206"/>
    <w:rsid w:val="003A5ED7"/>
    <w:rsid w:val="003A6A6E"/>
    <w:rsid w:val="003A74F8"/>
    <w:rsid w:val="003B02D0"/>
    <w:rsid w:val="003B3687"/>
    <w:rsid w:val="003C0CF4"/>
    <w:rsid w:val="003C178C"/>
    <w:rsid w:val="003C2B2C"/>
    <w:rsid w:val="003C325F"/>
    <w:rsid w:val="003C4C97"/>
    <w:rsid w:val="003D7819"/>
    <w:rsid w:val="003E36FB"/>
    <w:rsid w:val="003E3EB4"/>
    <w:rsid w:val="003E608A"/>
    <w:rsid w:val="003F4295"/>
    <w:rsid w:val="00404929"/>
    <w:rsid w:val="00404D12"/>
    <w:rsid w:val="0040651F"/>
    <w:rsid w:val="00407895"/>
    <w:rsid w:val="0041448E"/>
    <w:rsid w:val="00421F41"/>
    <w:rsid w:val="00425E48"/>
    <w:rsid w:val="00426596"/>
    <w:rsid w:val="004313E9"/>
    <w:rsid w:val="0044450B"/>
    <w:rsid w:val="00447868"/>
    <w:rsid w:val="00447E00"/>
    <w:rsid w:val="004565D6"/>
    <w:rsid w:val="00461538"/>
    <w:rsid w:val="00470100"/>
    <w:rsid w:val="0047125F"/>
    <w:rsid w:val="00477FBC"/>
    <w:rsid w:val="00480161"/>
    <w:rsid w:val="00482597"/>
    <w:rsid w:val="00490D09"/>
    <w:rsid w:val="00495C30"/>
    <w:rsid w:val="004A0BD5"/>
    <w:rsid w:val="004A7A1C"/>
    <w:rsid w:val="004B2395"/>
    <w:rsid w:val="004B3AD6"/>
    <w:rsid w:val="004B45C6"/>
    <w:rsid w:val="004D56C8"/>
    <w:rsid w:val="004E3311"/>
    <w:rsid w:val="004E52FF"/>
    <w:rsid w:val="004E6305"/>
    <w:rsid w:val="004E6369"/>
    <w:rsid w:val="004F0107"/>
    <w:rsid w:val="004F0A32"/>
    <w:rsid w:val="004F5A82"/>
    <w:rsid w:val="004F5CAE"/>
    <w:rsid w:val="004F7FBD"/>
    <w:rsid w:val="005002C6"/>
    <w:rsid w:val="00501F8F"/>
    <w:rsid w:val="0050421D"/>
    <w:rsid w:val="00506991"/>
    <w:rsid w:val="00507DB0"/>
    <w:rsid w:val="0051059E"/>
    <w:rsid w:val="005132AB"/>
    <w:rsid w:val="00527521"/>
    <w:rsid w:val="00533ADD"/>
    <w:rsid w:val="005366EA"/>
    <w:rsid w:val="00537C36"/>
    <w:rsid w:val="00541B93"/>
    <w:rsid w:val="00542446"/>
    <w:rsid w:val="00545797"/>
    <w:rsid w:val="0054658B"/>
    <w:rsid w:val="00546F7C"/>
    <w:rsid w:val="00555D32"/>
    <w:rsid w:val="0055608E"/>
    <w:rsid w:val="00556423"/>
    <w:rsid w:val="005629CD"/>
    <w:rsid w:val="00562AD6"/>
    <w:rsid w:val="00567BCF"/>
    <w:rsid w:val="00575E55"/>
    <w:rsid w:val="005762EA"/>
    <w:rsid w:val="00576BBC"/>
    <w:rsid w:val="0058028F"/>
    <w:rsid w:val="005812AC"/>
    <w:rsid w:val="005878D2"/>
    <w:rsid w:val="00587E97"/>
    <w:rsid w:val="00592CF0"/>
    <w:rsid w:val="00593D69"/>
    <w:rsid w:val="005A6C40"/>
    <w:rsid w:val="005B0248"/>
    <w:rsid w:val="005B1922"/>
    <w:rsid w:val="005B1AB5"/>
    <w:rsid w:val="005B2263"/>
    <w:rsid w:val="005B2E6F"/>
    <w:rsid w:val="005C0E77"/>
    <w:rsid w:val="005C7537"/>
    <w:rsid w:val="005D053D"/>
    <w:rsid w:val="005D10FF"/>
    <w:rsid w:val="005D18E9"/>
    <w:rsid w:val="005D24CE"/>
    <w:rsid w:val="005D54A6"/>
    <w:rsid w:val="005D56D9"/>
    <w:rsid w:val="005D77B1"/>
    <w:rsid w:val="005E1C54"/>
    <w:rsid w:val="005E3859"/>
    <w:rsid w:val="005E4B5E"/>
    <w:rsid w:val="005E6D8C"/>
    <w:rsid w:val="005F0F28"/>
    <w:rsid w:val="005F131C"/>
    <w:rsid w:val="00602815"/>
    <w:rsid w:val="0060351C"/>
    <w:rsid w:val="00604038"/>
    <w:rsid w:val="00604572"/>
    <w:rsid w:val="00604E90"/>
    <w:rsid w:val="0060799D"/>
    <w:rsid w:val="00610B4B"/>
    <w:rsid w:val="00614922"/>
    <w:rsid w:val="00622375"/>
    <w:rsid w:val="00622833"/>
    <w:rsid w:val="006237BA"/>
    <w:rsid w:val="00631E69"/>
    <w:rsid w:val="00633C4F"/>
    <w:rsid w:val="006425A0"/>
    <w:rsid w:val="00645632"/>
    <w:rsid w:val="00656518"/>
    <w:rsid w:val="00661387"/>
    <w:rsid w:val="0066265B"/>
    <w:rsid w:val="00666490"/>
    <w:rsid w:val="00666E6E"/>
    <w:rsid w:val="00673C3A"/>
    <w:rsid w:val="006818C9"/>
    <w:rsid w:val="00682902"/>
    <w:rsid w:val="00684BBE"/>
    <w:rsid w:val="0068706C"/>
    <w:rsid w:val="0069339B"/>
    <w:rsid w:val="006A4430"/>
    <w:rsid w:val="006B0772"/>
    <w:rsid w:val="006B3D6D"/>
    <w:rsid w:val="006C26E0"/>
    <w:rsid w:val="006C6A73"/>
    <w:rsid w:val="006C7182"/>
    <w:rsid w:val="006D0FAC"/>
    <w:rsid w:val="006D38C3"/>
    <w:rsid w:val="006E3968"/>
    <w:rsid w:val="006E4C7F"/>
    <w:rsid w:val="006E7D53"/>
    <w:rsid w:val="006F0AF5"/>
    <w:rsid w:val="006F658A"/>
    <w:rsid w:val="00700C66"/>
    <w:rsid w:val="00702D76"/>
    <w:rsid w:val="00704977"/>
    <w:rsid w:val="007056F6"/>
    <w:rsid w:val="00705AE9"/>
    <w:rsid w:val="0071311D"/>
    <w:rsid w:val="00716B71"/>
    <w:rsid w:val="007227F7"/>
    <w:rsid w:val="007238CC"/>
    <w:rsid w:val="007268EC"/>
    <w:rsid w:val="0073225F"/>
    <w:rsid w:val="00733CA1"/>
    <w:rsid w:val="0074184F"/>
    <w:rsid w:val="007456A6"/>
    <w:rsid w:val="00750E3C"/>
    <w:rsid w:val="00753473"/>
    <w:rsid w:val="0076170D"/>
    <w:rsid w:val="007627CF"/>
    <w:rsid w:val="007637F1"/>
    <w:rsid w:val="0076468D"/>
    <w:rsid w:val="00766DA5"/>
    <w:rsid w:val="00771DD9"/>
    <w:rsid w:val="0077319B"/>
    <w:rsid w:val="007744FD"/>
    <w:rsid w:val="007747CC"/>
    <w:rsid w:val="007755FB"/>
    <w:rsid w:val="00780544"/>
    <w:rsid w:val="00781B55"/>
    <w:rsid w:val="00791C30"/>
    <w:rsid w:val="007A57BA"/>
    <w:rsid w:val="007B2C89"/>
    <w:rsid w:val="007B79F3"/>
    <w:rsid w:val="007C37EC"/>
    <w:rsid w:val="007C49C7"/>
    <w:rsid w:val="007C771A"/>
    <w:rsid w:val="007D08CA"/>
    <w:rsid w:val="007D2795"/>
    <w:rsid w:val="007D4BC6"/>
    <w:rsid w:val="007D727B"/>
    <w:rsid w:val="007E048B"/>
    <w:rsid w:val="007E2A4B"/>
    <w:rsid w:val="007E4C53"/>
    <w:rsid w:val="007E6685"/>
    <w:rsid w:val="007E7AE2"/>
    <w:rsid w:val="007F146C"/>
    <w:rsid w:val="007F6477"/>
    <w:rsid w:val="007F6EC6"/>
    <w:rsid w:val="007F70DD"/>
    <w:rsid w:val="007FEE7B"/>
    <w:rsid w:val="0080119A"/>
    <w:rsid w:val="00803216"/>
    <w:rsid w:val="00807883"/>
    <w:rsid w:val="00810346"/>
    <w:rsid w:val="00813FE9"/>
    <w:rsid w:val="00823511"/>
    <w:rsid w:val="008266A9"/>
    <w:rsid w:val="008318AB"/>
    <w:rsid w:val="008362D7"/>
    <w:rsid w:val="00837CB0"/>
    <w:rsid w:val="0084268C"/>
    <w:rsid w:val="00845C96"/>
    <w:rsid w:val="00851AFB"/>
    <w:rsid w:val="00860361"/>
    <w:rsid w:val="00866F84"/>
    <w:rsid w:val="008701E0"/>
    <w:rsid w:val="008752EB"/>
    <w:rsid w:val="00876111"/>
    <w:rsid w:val="008771FC"/>
    <w:rsid w:val="00880E0C"/>
    <w:rsid w:val="0088797F"/>
    <w:rsid w:val="008911EF"/>
    <w:rsid w:val="00891EC5"/>
    <w:rsid w:val="00894C70"/>
    <w:rsid w:val="008975F3"/>
    <w:rsid w:val="008A36E9"/>
    <w:rsid w:val="008A4687"/>
    <w:rsid w:val="008A4DCB"/>
    <w:rsid w:val="008A569F"/>
    <w:rsid w:val="008A6473"/>
    <w:rsid w:val="008A6ADB"/>
    <w:rsid w:val="008A7136"/>
    <w:rsid w:val="008B0EF1"/>
    <w:rsid w:val="008B26D1"/>
    <w:rsid w:val="008B65AD"/>
    <w:rsid w:val="008C5348"/>
    <w:rsid w:val="008C6D25"/>
    <w:rsid w:val="008D53E1"/>
    <w:rsid w:val="008D61F7"/>
    <w:rsid w:val="008F0545"/>
    <w:rsid w:val="008F5AB0"/>
    <w:rsid w:val="008F5EF8"/>
    <w:rsid w:val="00900077"/>
    <w:rsid w:val="00905A73"/>
    <w:rsid w:val="00906962"/>
    <w:rsid w:val="00911666"/>
    <w:rsid w:val="00930047"/>
    <w:rsid w:val="00931756"/>
    <w:rsid w:val="00935609"/>
    <w:rsid w:val="0094203E"/>
    <w:rsid w:val="009429E1"/>
    <w:rsid w:val="009432FB"/>
    <w:rsid w:val="00944138"/>
    <w:rsid w:val="0094616B"/>
    <w:rsid w:val="00946A96"/>
    <w:rsid w:val="0094738E"/>
    <w:rsid w:val="00947B29"/>
    <w:rsid w:val="009509AC"/>
    <w:rsid w:val="00952658"/>
    <w:rsid w:val="00957525"/>
    <w:rsid w:val="00960E70"/>
    <w:rsid w:val="009636B3"/>
    <w:rsid w:val="00963EAD"/>
    <w:rsid w:val="00966D62"/>
    <w:rsid w:val="0097209A"/>
    <w:rsid w:val="00974396"/>
    <w:rsid w:val="00975A37"/>
    <w:rsid w:val="00977CF6"/>
    <w:rsid w:val="0098042D"/>
    <w:rsid w:val="00986A42"/>
    <w:rsid w:val="0099706B"/>
    <w:rsid w:val="009A0630"/>
    <w:rsid w:val="009A1561"/>
    <w:rsid w:val="009B38C1"/>
    <w:rsid w:val="009B56A7"/>
    <w:rsid w:val="009C2717"/>
    <w:rsid w:val="009D40FC"/>
    <w:rsid w:val="009D765E"/>
    <w:rsid w:val="009E2FCE"/>
    <w:rsid w:val="009E4B09"/>
    <w:rsid w:val="009E7744"/>
    <w:rsid w:val="009F0A10"/>
    <w:rsid w:val="009F3085"/>
    <w:rsid w:val="009F5D97"/>
    <w:rsid w:val="00A070B7"/>
    <w:rsid w:val="00A14A9C"/>
    <w:rsid w:val="00A20017"/>
    <w:rsid w:val="00A21159"/>
    <w:rsid w:val="00A24754"/>
    <w:rsid w:val="00A31A4E"/>
    <w:rsid w:val="00A33025"/>
    <w:rsid w:val="00A35C44"/>
    <w:rsid w:val="00A36E4B"/>
    <w:rsid w:val="00A372C1"/>
    <w:rsid w:val="00A40A77"/>
    <w:rsid w:val="00A4677E"/>
    <w:rsid w:val="00A5028F"/>
    <w:rsid w:val="00A51F0E"/>
    <w:rsid w:val="00A5278D"/>
    <w:rsid w:val="00A555D4"/>
    <w:rsid w:val="00A55A1E"/>
    <w:rsid w:val="00A62A97"/>
    <w:rsid w:val="00A656C9"/>
    <w:rsid w:val="00A70BC9"/>
    <w:rsid w:val="00A71FFC"/>
    <w:rsid w:val="00A76573"/>
    <w:rsid w:val="00A8256E"/>
    <w:rsid w:val="00A84598"/>
    <w:rsid w:val="00A87A50"/>
    <w:rsid w:val="00A9101D"/>
    <w:rsid w:val="00A928A0"/>
    <w:rsid w:val="00A97017"/>
    <w:rsid w:val="00AA0F04"/>
    <w:rsid w:val="00AA2127"/>
    <w:rsid w:val="00AA3EA7"/>
    <w:rsid w:val="00AA52D8"/>
    <w:rsid w:val="00AA6C86"/>
    <w:rsid w:val="00AB0AEF"/>
    <w:rsid w:val="00AB0CA7"/>
    <w:rsid w:val="00AB35C1"/>
    <w:rsid w:val="00AB5C96"/>
    <w:rsid w:val="00AC06B1"/>
    <w:rsid w:val="00AC15BD"/>
    <w:rsid w:val="00AC23ED"/>
    <w:rsid w:val="00AE29D8"/>
    <w:rsid w:val="00AE2EEE"/>
    <w:rsid w:val="00AE6895"/>
    <w:rsid w:val="00AF5642"/>
    <w:rsid w:val="00AF580F"/>
    <w:rsid w:val="00AF6AA7"/>
    <w:rsid w:val="00B03F01"/>
    <w:rsid w:val="00B04ACB"/>
    <w:rsid w:val="00B10A94"/>
    <w:rsid w:val="00B11105"/>
    <w:rsid w:val="00B149F8"/>
    <w:rsid w:val="00B153C4"/>
    <w:rsid w:val="00B16D54"/>
    <w:rsid w:val="00B22843"/>
    <w:rsid w:val="00B250EA"/>
    <w:rsid w:val="00B25A0C"/>
    <w:rsid w:val="00B35BA6"/>
    <w:rsid w:val="00B375E2"/>
    <w:rsid w:val="00B45910"/>
    <w:rsid w:val="00B50446"/>
    <w:rsid w:val="00B54B4D"/>
    <w:rsid w:val="00B54E2D"/>
    <w:rsid w:val="00B607E0"/>
    <w:rsid w:val="00B662DF"/>
    <w:rsid w:val="00B738EB"/>
    <w:rsid w:val="00B855BA"/>
    <w:rsid w:val="00B85E25"/>
    <w:rsid w:val="00B91C6D"/>
    <w:rsid w:val="00B97461"/>
    <w:rsid w:val="00BA2512"/>
    <w:rsid w:val="00BA534B"/>
    <w:rsid w:val="00BA6CF5"/>
    <w:rsid w:val="00BA7C6D"/>
    <w:rsid w:val="00BC023F"/>
    <w:rsid w:val="00BC24B4"/>
    <w:rsid w:val="00BC3BA2"/>
    <w:rsid w:val="00BC4175"/>
    <w:rsid w:val="00BC573C"/>
    <w:rsid w:val="00BE19F1"/>
    <w:rsid w:val="00BE1F98"/>
    <w:rsid w:val="00BE3548"/>
    <w:rsid w:val="00BE393E"/>
    <w:rsid w:val="00BE53D0"/>
    <w:rsid w:val="00BE6FE2"/>
    <w:rsid w:val="00BE7AFC"/>
    <w:rsid w:val="00BF10BF"/>
    <w:rsid w:val="00BF3AF2"/>
    <w:rsid w:val="00C00368"/>
    <w:rsid w:val="00C14463"/>
    <w:rsid w:val="00C17DDB"/>
    <w:rsid w:val="00C2114F"/>
    <w:rsid w:val="00C229DF"/>
    <w:rsid w:val="00C22A48"/>
    <w:rsid w:val="00C24A38"/>
    <w:rsid w:val="00C30113"/>
    <w:rsid w:val="00C31465"/>
    <w:rsid w:val="00C3149B"/>
    <w:rsid w:val="00C31D39"/>
    <w:rsid w:val="00C37F47"/>
    <w:rsid w:val="00C4075C"/>
    <w:rsid w:val="00C453B3"/>
    <w:rsid w:val="00C459FE"/>
    <w:rsid w:val="00C522B4"/>
    <w:rsid w:val="00C53F79"/>
    <w:rsid w:val="00C605BC"/>
    <w:rsid w:val="00C6542B"/>
    <w:rsid w:val="00C70AA1"/>
    <w:rsid w:val="00C722EE"/>
    <w:rsid w:val="00C84A20"/>
    <w:rsid w:val="00C95820"/>
    <w:rsid w:val="00C95838"/>
    <w:rsid w:val="00CA41EF"/>
    <w:rsid w:val="00CA5C11"/>
    <w:rsid w:val="00CA722C"/>
    <w:rsid w:val="00CB044C"/>
    <w:rsid w:val="00CB0DF9"/>
    <w:rsid w:val="00CB232E"/>
    <w:rsid w:val="00CB269B"/>
    <w:rsid w:val="00CB2DF9"/>
    <w:rsid w:val="00CB320D"/>
    <w:rsid w:val="00CB401A"/>
    <w:rsid w:val="00CD1E9A"/>
    <w:rsid w:val="00CD607D"/>
    <w:rsid w:val="00CE51E8"/>
    <w:rsid w:val="00CF2F03"/>
    <w:rsid w:val="00CF79FC"/>
    <w:rsid w:val="00D02C5B"/>
    <w:rsid w:val="00D06B66"/>
    <w:rsid w:val="00D1699C"/>
    <w:rsid w:val="00D16F1E"/>
    <w:rsid w:val="00D2357E"/>
    <w:rsid w:val="00D24C2D"/>
    <w:rsid w:val="00D26BC2"/>
    <w:rsid w:val="00D32545"/>
    <w:rsid w:val="00D52CEC"/>
    <w:rsid w:val="00D5338A"/>
    <w:rsid w:val="00D55F30"/>
    <w:rsid w:val="00D57A19"/>
    <w:rsid w:val="00D60BE9"/>
    <w:rsid w:val="00D62A15"/>
    <w:rsid w:val="00D64C96"/>
    <w:rsid w:val="00D659FC"/>
    <w:rsid w:val="00D74241"/>
    <w:rsid w:val="00D75655"/>
    <w:rsid w:val="00D7757E"/>
    <w:rsid w:val="00D8285B"/>
    <w:rsid w:val="00D85420"/>
    <w:rsid w:val="00D9409B"/>
    <w:rsid w:val="00D963C4"/>
    <w:rsid w:val="00DA3DBA"/>
    <w:rsid w:val="00DA5971"/>
    <w:rsid w:val="00DA5B8B"/>
    <w:rsid w:val="00DB56D1"/>
    <w:rsid w:val="00DB5BF3"/>
    <w:rsid w:val="00DB7F1B"/>
    <w:rsid w:val="00DC37EE"/>
    <w:rsid w:val="00DC42F3"/>
    <w:rsid w:val="00DD02BA"/>
    <w:rsid w:val="00DD079B"/>
    <w:rsid w:val="00DD3536"/>
    <w:rsid w:val="00DD4F6F"/>
    <w:rsid w:val="00DD7BA6"/>
    <w:rsid w:val="00DE0CAE"/>
    <w:rsid w:val="00DF0F49"/>
    <w:rsid w:val="00E027EB"/>
    <w:rsid w:val="00E06C43"/>
    <w:rsid w:val="00E17B1A"/>
    <w:rsid w:val="00E24154"/>
    <w:rsid w:val="00E35F46"/>
    <w:rsid w:val="00E362C3"/>
    <w:rsid w:val="00E36E7E"/>
    <w:rsid w:val="00E43847"/>
    <w:rsid w:val="00E46DEE"/>
    <w:rsid w:val="00E470AC"/>
    <w:rsid w:val="00E5470D"/>
    <w:rsid w:val="00E55DB0"/>
    <w:rsid w:val="00E608B5"/>
    <w:rsid w:val="00E711CD"/>
    <w:rsid w:val="00E721F6"/>
    <w:rsid w:val="00E759CA"/>
    <w:rsid w:val="00E76BDC"/>
    <w:rsid w:val="00E846F0"/>
    <w:rsid w:val="00E93060"/>
    <w:rsid w:val="00E94A45"/>
    <w:rsid w:val="00E94D5C"/>
    <w:rsid w:val="00E94DDF"/>
    <w:rsid w:val="00E97A2A"/>
    <w:rsid w:val="00EA1D73"/>
    <w:rsid w:val="00EA28A7"/>
    <w:rsid w:val="00EA49A5"/>
    <w:rsid w:val="00EB75A8"/>
    <w:rsid w:val="00EB7F89"/>
    <w:rsid w:val="00EC192C"/>
    <w:rsid w:val="00EC398F"/>
    <w:rsid w:val="00EC62F1"/>
    <w:rsid w:val="00EC6A5F"/>
    <w:rsid w:val="00ED195F"/>
    <w:rsid w:val="00ED786B"/>
    <w:rsid w:val="00EE0155"/>
    <w:rsid w:val="00EE2A13"/>
    <w:rsid w:val="00EF23F2"/>
    <w:rsid w:val="00EF59AA"/>
    <w:rsid w:val="00EF6ADE"/>
    <w:rsid w:val="00EF72D9"/>
    <w:rsid w:val="00F0149A"/>
    <w:rsid w:val="00F01714"/>
    <w:rsid w:val="00F04254"/>
    <w:rsid w:val="00F05E06"/>
    <w:rsid w:val="00F07162"/>
    <w:rsid w:val="00F412DB"/>
    <w:rsid w:val="00F51657"/>
    <w:rsid w:val="00F52E49"/>
    <w:rsid w:val="00F53F9C"/>
    <w:rsid w:val="00F6188B"/>
    <w:rsid w:val="00F63260"/>
    <w:rsid w:val="00F73B01"/>
    <w:rsid w:val="00F74F68"/>
    <w:rsid w:val="00F776AA"/>
    <w:rsid w:val="00F8002F"/>
    <w:rsid w:val="00F8127B"/>
    <w:rsid w:val="00F82EA1"/>
    <w:rsid w:val="00F83B48"/>
    <w:rsid w:val="00F96377"/>
    <w:rsid w:val="00FA29BB"/>
    <w:rsid w:val="00FA35C6"/>
    <w:rsid w:val="00FA4502"/>
    <w:rsid w:val="00FA66CD"/>
    <w:rsid w:val="00FA7A5C"/>
    <w:rsid w:val="00FA7AB9"/>
    <w:rsid w:val="00FB1CA2"/>
    <w:rsid w:val="00FB1E6F"/>
    <w:rsid w:val="00FB3543"/>
    <w:rsid w:val="00FB3727"/>
    <w:rsid w:val="00FB3821"/>
    <w:rsid w:val="00FB715E"/>
    <w:rsid w:val="00FB7426"/>
    <w:rsid w:val="00FD3672"/>
    <w:rsid w:val="00FE2380"/>
    <w:rsid w:val="00FE3363"/>
    <w:rsid w:val="00FF5A03"/>
    <w:rsid w:val="00FF6E4C"/>
    <w:rsid w:val="00FF7F8B"/>
    <w:rsid w:val="03DBC96B"/>
    <w:rsid w:val="07A92CFD"/>
    <w:rsid w:val="0AC6DBF9"/>
    <w:rsid w:val="0CCC3A12"/>
    <w:rsid w:val="0D0AC1CA"/>
    <w:rsid w:val="0DA9C34A"/>
    <w:rsid w:val="126144E8"/>
    <w:rsid w:val="139E0324"/>
    <w:rsid w:val="14D9EC46"/>
    <w:rsid w:val="19294221"/>
    <w:rsid w:val="1A675F0E"/>
    <w:rsid w:val="1B6FE3D1"/>
    <w:rsid w:val="20AE4ABD"/>
    <w:rsid w:val="22331458"/>
    <w:rsid w:val="29855F4B"/>
    <w:rsid w:val="29CC01B5"/>
    <w:rsid w:val="3083B98E"/>
    <w:rsid w:val="33376445"/>
    <w:rsid w:val="35268E6C"/>
    <w:rsid w:val="39D7B807"/>
    <w:rsid w:val="3AB7D5D4"/>
    <w:rsid w:val="3AED9ED9"/>
    <w:rsid w:val="48A3F222"/>
    <w:rsid w:val="4FB82E48"/>
    <w:rsid w:val="517EA591"/>
    <w:rsid w:val="51C38978"/>
    <w:rsid w:val="5270FD0D"/>
    <w:rsid w:val="58F6B5C8"/>
    <w:rsid w:val="5CDA2492"/>
    <w:rsid w:val="6344F523"/>
    <w:rsid w:val="6A08CBB8"/>
    <w:rsid w:val="74F7C74F"/>
    <w:rsid w:val="7550E3E9"/>
    <w:rsid w:val="7850D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3604"/>
  <w15:chartTrackingRefBased/>
  <w15:docId w15:val="{640D5600-6C1D-47C0-A796-2EAB7AB8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B0DF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CB0DF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49A"/>
    <w:pPr>
      <w:spacing w:line="278" w:lineRule="auto"/>
      <w:ind w:left="720"/>
      <w:contextualSpacing/>
    </w:pPr>
    <w:rPr>
      <w:kern w:val="2"/>
      <w:sz w:val="24"/>
      <w:szCs w:val="24"/>
      <w:lang w:val="en-US"/>
    </w:rPr>
  </w:style>
  <w:style w:type="character" w:customStyle="1" w:styleId="Heading3Char">
    <w:name w:val="Heading 3 Char"/>
    <w:basedOn w:val="DefaultParagraphFont"/>
    <w:link w:val="Heading3"/>
    <w:uiPriority w:val="9"/>
    <w:rsid w:val="00CB0DF9"/>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CB0DF9"/>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CB0DF9"/>
    <w:rPr>
      <w:b/>
      <w:bCs/>
    </w:rPr>
  </w:style>
  <w:style w:type="paragraph" w:styleId="NormalWeb">
    <w:name w:val="Normal (Web)"/>
    <w:basedOn w:val="Normal"/>
    <w:uiPriority w:val="99"/>
    <w:unhideWhenUsed/>
    <w:rsid w:val="00CB0D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E7AFC"/>
    <w:rPr>
      <w:color w:val="0563C1" w:themeColor="hyperlink"/>
      <w:u w:val="single"/>
    </w:rPr>
  </w:style>
  <w:style w:type="character" w:styleId="UnresolvedMention">
    <w:name w:val="Unresolved Mention"/>
    <w:basedOn w:val="DefaultParagraphFont"/>
    <w:uiPriority w:val="99"/>
    <w:semiHidden/>
    <w:unhideWhenUsed/>
    <w:rsid w:val="00BE7AFC"/>
    <w:rPr>
      <w:color w:val="605E5C"/>
      <w:shd w:val="clear" w:color="auto" w:fill="E1DFDD"/>
    </w:rPr>
  </w:style>
  <w:style w:type="character" w:styleId="CommentReference">
    <w:name w:val="annotation reference"/>
    <w:basedOn w:val="DefaultParagraphFont"/>
    <w:uiPriority w:val="99"/>
    <w:semiHidden/>
    <w:unhideWhenUsed/>
    <w:rsid w:val="00935609"/>
    <w:rPr>
      <w:sz w:val="16"/>
      <w:szCs w:val="16"/>
    </w:rPr>
  </w:style>
  <w:style w:type="paragraph" w:styleId="CommentText">
    <w:name w:val="annotation text"/>
    <w:basedOn w:val="Normal"/>
    <w:link w:val="CommentTextChar"/>
    <w:uiPriority w:val="99"/>
    <w:unhideWhenUsed/>
    <w:rsid w:val="00935609"/>
    <w:pPr>
      <w:spacing w:after="0" w:line="240" w:lineRule="auto"/>
    </w:pPr>
    <w:rPr>
      <w:rFonts w:ascii="Calibri" w:hAnsi="Calibri" w:cs="Calibri"/>
      <w:sz w:val="20"/>
      <w:szCs w:val="20"/>
      <w:lang w:eastAsia="en-GB"/>
    </w:rPr>
  </w:style>
  <w:style w:type="character" w:customStyle="1" w:styleId="CommentTextChar">
    <w:name w:val="Comment Text Char"/>
    <w:basedOn w:val="DefaultParagraphFont"/>
    <w:link w:val="CommentText"/>
    <w:uiPriority w:val="99"/>
    <w:rsid w:val="00935609"/>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5002C6"/>
    <w:pPr>
      <w:spacing w:after="16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002C6"/>
    <w:rPr>
      <w:rFonts w:ascii="Calibri" w:hAnsi="Calibri" w:cs="Calibri"/>
      <w:b/>
      <w:bCs/>
      <w:sz w:val="20"/>
      <w:szCs w:val="20"/>
      <w:lang w:eastAsia="en-GB"/>
    </w:rPr>
  </w:style>
  <w:style w:type="paragraph" w:styleId="Revision">
    <w:name w:val="Revision"/>
    <w:hidden/>
    <w:uiPriority w:val="99"/>
    <w:semiHidden/>
    <w:rsid w:val="00197153"/>
    <w:pPr>
      <w:spacing w:after="0" w:line="240" w:lineRule="auto"/>
    </w:pPr>
  </w:style>
  <w:style w:type="character" w:styleId="FollowedHyperlink">
    <w:name w:val="FollowedHyperlink"/>
    <w:basedOn w:val="DefaultParagraphFont"/>
    <w:uiPriority w:val="99"/>
    <w:semiHidden/>
    <w:unhideWhenUsed/>
    <w:rsid w:val="008318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53">
      <w:bodyDiv w:val="1"/>
      <w:marLeft w:val="0"/>
      <w:marRight w:val="0"/>
      <w:marTop w:val="0"/>
      <w:marBottom w:val="0"/>
      <w:divBdr>
        <w:top w:val="none" w:sz="0" w:space="0" w:color="auto"/>
        <w:left w:val="none" w:sz="0" w:space="0" w:color="auto"/>
        <w:bottom w:val="none" w:sz="0" w:space="0" w:color="auto"/>
        <w:right w:val="none" w:sz="0" w:space="0" w:color="auto"/>
      </w:divBdr>
    </w:div>
    <w:div w:id="5837496">
      <w:bodyDiv w:val="1"/>
      <w:marLeft w:val="0"/>
      <w:marRight w:val="0"/>
      <w:marTop w:val="0"/>
      <w:marBottom w:val="0"/>
      <w:divBdr>
        <w:top w:val="none" w:sz="0" w:space="0" w:color="auto"/>
        <w:left w:val="none" w:sz="0" w:space="0" w:color="auto"/>
        <w:bottom w:val="none" w:sz="0" w:space="0" w:color="auto"/>
        <w:right w:val="none" w:sz="0" w:space="0" w:color="auto"/>
      </w:divBdr>
      <w:divsChild>
        <w:div w:id="1489634170">
          <w:marLeft w:val="0"/>
          <w:marRight w:val="0"/>
          <w:marTop w:val="0"/>
          <w:marBottom w:val="0"/>
          <w:divBdr>
            <w:top w:val="none" w:sz="0" w:space="0" w:color="auto"/>
            <w:left w:val="none" w:sz="0" w:space="0" w:color="auto"/>
            <w:bottom w:val="none" w:sz="0" w:space="0" w:color="auto"/>
            <w:right w:val="none" w:sz="0" w:space="0" w:color="auto"/>
          </w:divBdr>
        </w:div>
        <w:div w:id="1882203613">
          <w:marLeft w:val="0"/>
          <w:marRight w:val="0"/>
          <w:marTop w:val="0"/>
          <w:marBottom w:val="0"/>
          <w:divBdr>
            <w:top w:val="none" w:sz="0" w:space="0" w:color="auto"/>
            <w:left w:val="none" w:sz="0" w:space="0" w:color="auto"/>
            <w:bottom w:val="none" w:sz="0" w:space="0" w:color="auto"/>
            <w:right w:val="none" w:sz="0" w:space="0" w:color="auto"/>
          </w:divBdr>
        </w:div>
        <w:div w:id="579098809">
          <w:marLeft w:val="0"/>
          <w:marRight w:val="0"/>
          <w:marTop w:val="0"/>
          <w:marBottom w:val="0"/>
          <w:divBdr>
            <w:top w:val="none" w:sz="0" w:space="0" w:color="auto"/>
            <w:left w:val="none" w:sz="0" w:space="0" w:color="auto"/>
            <w:bottom w:val="none" w:sz="0" w:space="0" w:color="auto"/>
            <w:right w:val="none" w:sz="0" w:space="0" w:color="auto"/>
          </w:divBdr>
        </w:div>
        <w:div w:id="1156068884">
          <w:marLeft w:val="0"/>
          <w:marRight w:val="0"/>
          <w:marTop w:val="0"/>
          <w:marBottom w:val="0"/>
          <w:divBdr>
            <w:top w:val="none" w:sz="0" w:space="0" w:color="auto"/>
            <w:left w:val="none" w:sz="0" w:space="0" w:color="auto"/>
            <w:bottom w:val="none" w:sz="0" w:space="0" w:color="auto"/>
            <w:right w:val="none" w:sz="0" w:space="0" w:color="auto"/>
          </w:divBdr>
        </w:div>
        <w:div w:id="1023824491">
          <w:marLeft w:val="0"/>
          <w:marRight w:val="0"/>
          <w:marTop w:val="0"/>
          <w:marBottom w:val="0"/>
          <w:divBdr>
            <w:top w:val="none" w:sz="0" w:space="0" w:color="auto"/>
            <w:left w:val="none" w:sz="0" w:space="0" w:color="auto"/>
            <w:bottom w:val="none" w:sz="0" w:space="0" w:color="auto"/>
            <w:right w:val="none" w:sz="0" w:space="0" w:color="auto"/>
          </w:divBdr>
        </w:div>
      </w:divsChild>
    </w:div>
    <w:div w:id="58867051">
      <w:bodyDiv w:val="1"/>
      <w:marLeft w:val="0"/>
      <w:marRight w:val="0"/>
      <w:marTop w:val="0"/>
      <w:marBottom w:val="0"/>
      <w:divBdr>
        <w:top w:val="none" w:sz="0" w:space="0" w:color="auto"/>
        <w:left w:val="none" w:sz="0" w:space="0" w:color="auto"/>
        <w:bottom w:val="none" w:sz="0" w:space="0" w:color="auto"/>
        <w:right w:val="none" w:sz="0" w:space="0" w:color="auto"/>
      </w:divBdr>
      <w:divsChild>
        <w:div w:id="1902911382">
          <w:marLeft w:val="0"/>
          <w:marRight w:val="0"/>
          <w:marTop w:val="0"/>
          <w:marBottom w:val="0"/>
          <w:divBdr>
            <w:top w:val="none" w:sz="0" w:space="0" w:color="auto"/>
            <w:left w:val="none" w:sz="0" w:space="0" w:color="auto"/>
            <w:bottom w:val="none" w:sz="0" w:space="0" w:color="auto"/>
            <w:right w:val="none" w:sz="0" w:space="0" w:color="auto"/>
          </w:divBdr>
        </w:div>
        <w:div w:id="1441335702">
          <w:marLeft w:val="0"/>
          <w:marRight w:val="0"/>
          <w:marTop w:val="0"/>
          <w:marBottom w:val="0"/>
          <w:divBdr>
            <w:top w:val="none" w:sz="0" w:space="0" w:color="auto"/>
            <w:left w:val="none" w:sz="0" w:space="0" w:color="auto"/>
            <w:bottom w:val="none" w:sz="0" w:space="0" w:color="auto"/>
            <w:right w:val="none" w:sz="0" w:space="0" w:color="auto"/>
          </w:divBdr>
        </w:div>
        <w:div w:id="1431468768">
          <w:marLeft w:val="0"/>
          <w:marRight w:val="0"/>
          <w:marTop w:val="0"/>
          <w:marBottom w:val="0"/>
          <w:divBdr>
            <w:top w:val="none" w:sz="0" w:space="0" w:color="auto"/>
            <w:left w:val="none" w:sz="0" w:space="0" w:color="auto"/>
            <w:bottom w:val="none" w:sz="0" w:space="0" w:color="auto"/>
            <w:right w:val="none" w:sz="0" w:space="0" w:color="auto"/>
          </w:divBdr>
        </w:div>
      </w:divsChild>
    </w:div>
    <w:div w:id="81922739">
      <w:bodyDiv w:val="1"/>
      <w:marLeft w:val="0"/>
      <w:marRight w:val="0"/>
      <w:marTop w:val="0"/>
      <w:marBottom w:val="0"/>
      <w:divBdr>
        <w:top w:val="none" w:sz="0" w:space="0" w:color="auto"/>
        <w:left w:val="none" w:sz="0" w:space="0" w:color="auto"/>
        <w:bottom w:val="none" w:sz="0" w:space="0" w:color="auto"/>
        <w:right w:val="none" w:sz="0" w:space="0" w:color="auto"/>
      </w:divBdr>
    </w:div>
    <w:div w:id="127938101">
      <w:bodyDiv w:val="1"/>
      <w:marLeft w:val="0"/>
      <w:marRight w:val="0"/>
      <w:marTop w:val="0"/>
      <w:marBottom w:val="0"/>
      <w:divBdr>
        <w:top w:val="none" w:sz="0" w:space="0" w:color="auto"/>
        <w:left w:val="none" w:sz="0" w:space="0" w:color="auto"/>
        <w:bottom w:val="none" w:sz="0" w:space="0" w:color="auto"/>
        <w:right w:val="none" w:sz="0" w:space="0" w:color="auto"/>
      </w:divBdr>
    </w:div>
    <w:div w:id="136145644">
      <w:bodyDiv w:val="1"/>
      <w:marLeft w:val="0"/>
      <w:marRight w:val="0"/>
      <w:marTop w:val="0"/>
      <w:marBottom w:val="0"/>
      <w:divBdr>
        <w:top w:val="none" w:sz="0" w:space="0" w:color="auto"/>
        <w:left w:val="none" w:sz="0" w:space="0" w:color="auto"/>
        <w:bottom w:val="none" w:sz="0" w:space="0" w:color="auto"/>
        <w:right w:val="none" w:sz="0" w:space="0" w:color="auto"/>
      </w:divBdr>
    </w:div>
    <w:div w:id="267466083">
      <w:bodyDiv w:val="1"/>
      <w:marLeft w:val="0"/>
      <w:marRight w:val="0"/>
      <w:marTop w:val="0"/>
      <w:marBottom w:val="0"/>
      <w:divBdr>
        <w:top w:val="none" w:sz="0" w:space="0" w:color="auto"/>
        <w:left w:val="none" w:sz="0" w:space="0" w:color="auto"/>
        <w:bottom w:val="none" w:sz="0" w:space="0" w:color="auto"/>
        <w:right w:val="none" w:sz="0" w:space="0" w:color="auto"/>
      </w:divBdr>
    </w:div>
    <w:div w:id="653026715">
      <w:bodyDiv w:val="1"/>
      <w:marLeft w:val="0"/>
      <w:marRight w:val="0"/>
      <w:marTop w:val="0"/>
      <w:marBottom w:val="0"/>
      <w:divBdr>
        <w:top w:val="none" w:sz="0" w:space="0" w:color="auto"/>
        <w:left w:val="none" w:sz="0" w:space="0" w:color="auto"/>
        <w:bottom w:val="none" w:sz="0" w:space="0" w:color="auto"/>
        <w:right w:val="none" w:sz="0" w:space="0" w:color="auto"/>
      </w:divBdr>
      <w:divsChild>
        <w:div w:id="1748843340">
          <w:marLeft w:val="0"/>
          <w:marRight w:val="0"/>
          <w:marTop w:val="0"/>
          <w:marBottom w:val="0"/>
          <w:divBdr>
            <w:top w:val="none" w:sz="0" w:space="0" w:color="auto"/>
            <w:left w:val="none" w:sz="0" w:space="0" w:color="auto"/>
            <w:bottom w:val="none" w:sz="0" w:space="0" w:color="auto"/>
            <w:right w:val="none" w:sz="0" w:space="0" w:color="auto"/>
          </w:divBdr>
        </w:div>
        <w:div w:id="1744908925">
          <w:marLeft w:val="0"/>
          <w:marRight w:val="0"/>
          <w:marTop w:val="0"/>
          <w:marBottom w:val="0"/>
          <w:divBdr>
            <w:top w:val="none" w:sz="0" w:space="0" w:color="auto"/>
            <w:left w:val="none" w:sz="0" w:space="0" w:color="auto"/>
            <w:bottom w:val="none" w:sz="0" w:space="0" w:color="auto"/>
            <w:right w:val="none" w:sz="0" w:space="0" w:color="auto"/>
          </w:divBdr>
        </w:div>
        <w:div w:id="1998223269">
          <w:marLeft w:val="0"/>
          <w:marRight w:val="0"/>
          <w:marTop w:val="0"/>
          <w:marBottom w:val="0"/>
          <w:divBdr>
            <w:top w:val="none" w:sz="0" w:space="0" w:color="auto"/>
            <w:left w:val="none" w:sz="0" w:space="0" w:color="auto"/>
            <w:bottom w:val="none" w:sz="0" w:space="0" w:color="auto"/>
            <w:right w:val="none" w:sz="0" w:space="0" w:color="auto"/>
          </w:divBdr>
        </w:div>
        <w:div w:id="841941740">
          <w:marLeft w:val="0"/>
          <w:marRight w:val="0"/>
          <w:marTop w:val="0"/>
          <w:marBottom w:val="0"/>
          <w:divBdr>
            <w:top w:val="none" w:sz="0" w:space="0" w:color="auto"/>
            <w:left w:val="none" w:sz="0" w:space="0" w:color="auto"/>
            <w:bottom w:val="none" w:sz="0" w:space="0" w:color="auto"/>
            <w:right w:val="none" w:sz="0" w:space="0" w:color="auto"/>
          </w:divBdr>
        </w:div>
      </w:divsChild>
    </w:div>
    <w:div w:id="692850166">
      <w:bodyDiv w:val="1"/>
      <w:marLeft w:val="0"/>
      <w:marRight w:val="0"/>
      <w:marTop w:val="0"/>
      <w:marBottom w:val="0"/>
      <w:divBdr>
        <w:top w:val="none" w:sz="0" w:space="0" w:color="auto"/>
        <w:left w:val="none" w:sz="0" w:space="0" w:color="auto"/>
        <w:bottom w:val="none" w:sz="0" w:space="0" w:color="auto"/>
        <w:right w:val="none" w:sz="0" w:space="0" w:color="auto"/>
      </w:divBdr>
    </w:div>
    <w:div w:id="704521862">
      <w:bodyDiv w:val="1"/>
      <w:marLeft w:val="0"/>
      <w:marRight w:val="0"/>
      <w:marTop w:val="0"/>
      <w:marBottom w:val="0"/>
      <w:divBdr>
        <w:top w:val="none" w:sz="0" w:space="0" w:color="auto"/>
        <w:left w:val="none" w:sz="0" w:space="0" w:color="auto"/>
        <w:bottom w:val="none" w:sz="0" w:space="0" w:color="auto"/>
        <w:right w:val="none" w:sz="0" w:space="0" w:color="auto"/>
      </w:divBdr>
    </w:div>
    <w:div w:id="917901948">
      <w:bodyDiv w:val="1"/>
      <w:marLeft w:val="0"/>
      <w:marRight w:val="0"/>
      <w:marTop w:val="0"/>
      <w:marBottom w:val="0"/>
      <w:divBdr>
        <w:top w:val="none" w:sz="0" w:space="0" w:color="auto"/>
        <w:left w:val="none" w:sz="0" w:space="0" w:color="auto"/>
        <w:bottom w:val="none" w:sz="0" w:space="0" w:color="auto"/>
        <w:right w:val="none" w:sz="0" w:space="0" w:color="auto"/>
      </w:divBdr>
    </w:div>
    <w:div w:id="956568193">
      <w:bodyDiv w:val="1"/>
      <w:marLeft w:val="0"/>
      <w:marRight w:val="0"/>
      <w:marTop w:val="0"/>
      <w:marBottom w:val="0"/>
      <w:divBdr>
        <w:top w:val="none" w:sz="0" w:space="0" w:color="auto"/>
        <w:left w:val="none" w:sz="0" w:space="0" w:color="auto"/>
        <w:bottom w:val="none" w:sz="0" w:space="0" w:color="auto"/>
        <w:right w:val="none" w:sz="0" w:space="0" w:color="auto"/>
      </w:divBdr>
    </w:div>
    <w:div w:id="1078480225">
      <w:bodyDiv w:val="1"/>
      <w:marLeft w:val="0"/>
      <w:marRight w:val="0"/>
      <w:marTop w:val="0"/>
      <w:marBottom w:val="0"/>
      <w:divBdr>
        <w:top w:val="none" w:sz="0" w:space="0" w:color="auto"/>
        <w:left w:val="none" w:sz="0" w:space="0" w:color="auto"/>
        <w:bottom w:val="none" w:sz="0" w:space="0" w:color="auto"/>
        <w:right w:val="none" w:sz="0" w:space="0" w:color="auto"/>
      </w:divBdr>
    </w:div>
    <w:div w:id="1106537067">
      <w:bodyDiv w:val="1"/>
      <w:marLeft w:val="0"/>
      <w:marRight w:val="0"/>
      <w:marTop w:val="0"/>
      <w:marBottom w:val="0"/>
      <w:divBdr>
        <w:top w:val="none" w:sz="0" w:space="0" w:color="auto"/>
        <w:left w:val="none" w:sz="0" w:space="0" w:color="auto"/>
        <w:bottom w:val="none" w:sz="0" w:space="0" w:color="auto"/>
        <w:right w:val="none" w:sz="0" w:space="0" w:color="auto"/>
      </w:divBdr>
    </w:div>
    <w:div w:id="1164008601">
      <w:bodyDiv w:val="1"/>
      <w:marLeft w:val="0"/>
      <w:marRight w:val="0"/>
      <w:marTop w:val="0"/>
      <w:marBottom w:val="0"/>
      <w:divBdr>
        <w:top w:val="none" w:sz="0" w:space="0" w:color="auto"/>
        <w:left w:val="none" w:sz="0" w:space="0" w:color="auto"/>
        <w:bottom w:val="none" w:sz="0" w:space="0" w:color="auto"/>
        <w:right w:val="none" w:sz="0" w:space="0" w:color="auto"/>
      </w:divBdr>
    </w:div>
    <w:div w:id="1168447079">
      <w:bodyDiv w:val="1"/>
      <w:marLeft w:val="0"/>
      <w:marRight w:val="0"/>
      <w:marTop w:val="0"/>
      <w:marBottom w:val="0"/>
      <w:divBdr>
        <w:top w:val="none" w:sz="0" w:space="0" w:color="auto"/>
        <w:left w:val="none" w:sz="0" w:space="0" w:color="auto"/>
        <w:bottom w:val="none" w:sz="0" w:space="0" w:color="auto"/>
        <w:right w:val="none" w:sz="0" w:space="0" w:color="auto"/>
      </w:divBdr>
    </w:div>
    <w:div w:id="1191341030">
      <w:bodyDiv w:val="1"/>
      <w:marLeft w:val="0"/>
      <w:marRight w:val="0"/>
      <w:marTop w:val="0"/>
      <w:marBottom w:val="0"/>
      <w:divBdr>
        <w:top w:val="none" w:sz="0" w:space="0" w:color="auto"/>
        <w:left w:val="none" w:sz="0" w:space="0" w:color="auto"/>
        <w:bottom w:val="none" w:sz="0" w:space="0" w:color="auto"/>
        <w:right w:val="none" w:sz="0" w:space="0" w:color="auto"/>
      </w:divBdr>
    </w:div>
    <w:div w:id="1227448778">
      <w:bodyDiv w:val="1"/>
      <w:marLeft w:val="0"/>
      <w:marRight w:val="0"/>
      <w:marTop w:val="0"/>
      <w:marBottom w:val="0"/>
      <w:divBdr>
        <w:top w:val="none" w:sz="0" w:space="0" w:color="auto"/>
        <w:left w:val="none" w:sz="0" w:space="0" w:color="auto"/>
        <w:bottom w:val="none" w:sz="0" w:space="0" w:color="auto"/>
        <w:right w:val="none" w:sz="0" w:space="0" w:color="auto"/>
      </w:divBdr>
    </w:div>
    <w:div w:id="1324241106">
      <w:bodyDiv w:val="1"/>
      <w:marLeft w:val="0"/>
      <w:marRight w:val="0"/>
      <w:marTop w:val="0"/>
      <w:marBottom w:val="0"/>
      <w:divBdr>
        <w:top w:val="none" w:sz="0" w:space="0" w:color="auto"/>
        <w:left w:val="none" w:sz="0" w:space="0" w:color="auto"/>
        <w:bottom w:val="none" w:sz="0" w:space="0" w:color="auto"/>
        <w:right w:val="none" w:sz="0" w:space="0" w:color="auto"/>
      </w:divBdr>
    </w:div>
    <w:div w:id="1438059524">
      <w:bodyDiv w:val="1"/>
      <w:marLeft w:val="0"/>
      <w:marRight w:val="0"/>
      <w:marTop w:val="0"/>
      <w:marBottom w:val="0"/>
      <w:divBdr>
        <w:top w:val="none" w:sz="0" w:space="0" w:color="auto"/>
        <w:left w:val="none" w:sz="0" w:space="0" w:color="auto"/>
        <w:bottom w:val="none" w:sz="0" w:space="0" w:color="auto"/>
        <w:right w:val="none" w:sz="0" w:space="0" w:color="auto"/>
      </w:divBdr>
    </w:div>
    <w:div w:id="1494377267">
      <w:bodyDiv w:val="1"/>
      <w:marLeft w:val="0"/>
      <w:marRight w:val="0"/>
      <w:marTop w:val="0"/>
      <w:marBottom w:val="0"/>
      <w:divBdr>
        <w:top w:val="none" w:sz="0" w:space="0" w:color="auto"/>
        <w:left w:val="none" w:sz="0" w:space="0" w:color="auto"/>
        <w:bottom w:val="none" w:sz="0" w:space="0" w:color="auto"/>
        <w:right w:val="none" w:sz="0" w:space="0" w:color="auto"/>
      </w:divBdr>
    </w:div>
    <w:div w:id="1525483709">
      <w:bodyDiv w:val="1"/>
      <w:marLeft w:val="0"/>
      <w:marRight w:val="0"/>
      <w:marTop w:val="0"/>
      <w:marBottom w:val="0"/>
      <w:divBdr>
        <w:top w:val="none" w:sz="0" w:space="0" w:color="auto"/>
        <w:left w:val="none" w:sz="0" w:space="0" w:color="auto"/>
        <w:bottom w:val="none" w:sz="0" w:space="0" w:color="auto"/>
        <w:right w:val="none" w:sz="0" w:space="0" w:color="auto"/>
      </w:divBdr>
    </w:div>
    <w:div w:id="1606033217">
      <w:bodyDiv w:val="1"/>
      <w:marLeft w:val="0"/>
      <w:marRight w:val="0"/>
      <w:marTop w:val="0"/>
      <w:marBottom w:val="0"/>
      <w:divBdr>
        <w:top w:val="none" w:sz="0" w:space="0" w:color="auto"/>
        <w:left w:val="none" w:sz="0" w:space="0" w:color="auto"/>
        <w:bottom w:val="none" w:sz="0" w:space="0" w:color="auto"/>
        <w:right w:val="none" w:sz="0" w:space="0" w:color="auto"/>
      </w:divBdr>
    </w:div>
    <w:div w:id="1619603032">
      <w:bodyDiv w:val="1"/>
      <w:marLeft w:val="0"/>
      <w:marRight w:val="0"/>
      <w:marTop w:val="0"/>
      <w:marBottom w:val="0"/>
      <w:divBdr>
        <w:top w:val="none" w:sz="0" w:space="0" w:color="auto"/>
        <w:left w:val="none" w:sz="0" w:space="0" w:color="auto"/>
        <w:bottom w:val="none" w:sz="0" w:space="0" w:color="auto"/>
        <w:right w:val="none" w:sz="0" w:space="0" w:color="auto"/>
      </w:divBdr>
    </w:div>
    <w:div w:id="1671179751">
      <w:bodyDiv w:val="1"/>
      <w:marLeft w:val="0"/>
      <w:marRight w:val="0"/>
      <w:marTop w:val="0"/>
      <w:marBottom w:val="0"/>
      <w:divBdr>
        <w:top w:val="none" w:sz="0" w:space="0" w:color="auto"/>
        <w:left w:val="none" w:sz="0" w:space="0" w:color="auto"/>
        <w:bottom w:val="none" w:sz="0" w:space="0" w:color="auto"/>
        <w:right w:val="none" w:sz="0" w:space="0" w:color="auto"/>
      </w:divBdr>
    </w:div>
    <w:div w:id="1684430988">
      <w:bodyDiv w:val="1"/>
      <w:marLeft w:val="0"/>
      <w:marRight w:val="0"/>
      <w:marTop w:val="0"/>
      <w:marBottom w:val="0"/>
      <w:divBdr>
        <w:top w:val="none" w:sz="0" w:space="0" w:color="auto"/>
        <w:left w:val="none" w:sz="0" w:space="0" w:color="auto"/>
        <w:bottom w:val="none" w:sz="0" w:space="0" w:color="auto"/>
        <w:right w:val="none" w:sz="0" w:space="0" w:color="auto"/>
      </w:divBdr>
    </w:div>
    <w:div w:id="1695811881">
      <w:bodyDiv w:val="1"/>
      <w:marLeft w:val="0"/>
      <w:marRight w:val="0"/>
      <w:marTop w:val="0"/>
      <w:marBottom w:val="0"/>
      <w:divBdr>
        <w:top w:val="none" w:sz="0" w:space="0" w:color="auto"/>
        <w:left w:val="none" w:sz="0" w:space="0" w:color="auto"/>
        <w:bottom w:val="none" w:sz="0" w:space="0" w:color="auto"/>
        <w:right w:val="none" w:sz="0" w:space="0" w:color="auto"/>
      </w:divBdr>
      <w:divsChild>
        <w:div w:id="1685593170">
          <w:marLeft w:val="0"/>
          <w:marRight w:val="0"/>
          <w:marTop w:val="0"/>
          <w:marBottom w:val="0"/>
          <w:divBdr>
            <w:top w:val="none" w:sz="0" w:space="0" w:color="auto"/>
            <w:left w:val="none" w:sz="0" w:space="0" w:color="auto"/>
            <w:bottom w:val="none" w:sz="0" w:space="0" w:color="auto"/>
            <w:right w:val="none" w:sz="0" w:space="0" w:color="auto"/>
          </w:divBdr>
          <w:divsChild>
            <w:div w:id="1723020728">
              <w:marLeft w:val="0"/>
              <w:marRight w:val="0"/>
              <w:marTop w:val="0"/>
              <w:marBottom w:val="0"/>
              <w:divBdr>
                <w:top w:val="none" w:sz="0" w:space="0" w:color="auto"/>
                <w:left w:val="none" w:sz="0" w:space="0" w:color="auto"/>
                <w:bottom w:val="none" w:sz="0" w:space="0" w:color="auto"/>
                <w:right w:val="none" w:sz="0" w:space="0" w:color="auto"/>
              </w:divBdr>
              <w:divsChild>
                <w:div w:id="139543826">
                  <w:marLeft w:val="0"/>
                  <w:marRight w:val="0"/>
                  <w:marTop w:val="0"/>
                  <w:marBottom w:val="0"/>
                  <w:divBdr>
                    <w:top w:val="none" w:sz="0" w:space="0" w:color="auto"/>
                    <w:left w:val="none" w:sz="0" w:space="0" w:color="auto"/>
                    <w:bottom w:val="none" w:sz="0" w:space="0" w:color="auto"/>
                    <w:right w:val="none" w:sz="0" w:space="0" w:color="auto"/>
                  </w:divBdr>
                  <w:divsChild>
                    <w:div w:id="5797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868744">
      <w:bodyDiv w:val="1"/>
      <w:marLeft w:val="0"/>
      <w:marRight w:val="0"/>
      <w:marTop w:val="0"/>
      <w:marBottom w:val="0"/>
      <w:divBdr>
        <w:top w:val="none" w:sz="0" w:space="0" w:color="auto"/>
        <w:left w:val="none" w:sz="0" w:space="0" w:color="auto"/>
        <w:bottom w:val="none" w:sz="0" w:space="0" w:color="auto"/>
        <w:right w:val="none" w:sz="0" w:space="0" w:color="auto"/>
      </w:divBdr>
      <w:divsChild>
        <w:div w:id="185363072">
          <w:marLeft w:val="0"/>
          <w:marRight w:val="0"/>
          <w:marTop w:val="0"/>
          <w:marBottom w:val="0"/>
          <w:divBdr>
            <w:top w:val="none" w:sz="0" w:space="0" w:color="auto"/>
            <w:left w:val="none" w:sz="0" w:space="0" w:color="auto"/>
            <w:bottom w:val="none" w:sz="0" w:space="0" w:color="auto"/>
            <w:right w:val="none" w:sz="0" w:space="0" w:color="auto"/>
          </w:divBdr>
        </w:div>
      </w:divsChild>
    </w:div>
    <w:div w:id="2054844506">
      <w:bodyDiv w:val="1"/>
      <w:marLeft w:val="0"/>
      <w:marRight w:val="0"/>
      <w:marTop w:val="0"/>
      <w:marBottom w:val="0"/>
      <w:divBdr>
        <w:top w:val="none" w:sz="0" w:space="0" w:color="auto"/>
        <w:left w:val="none" w:sz="0" w:space="0" w:color="auto"/>
        <w:bottom w:val="none" w:sz="0" w:space="0" w:color="auto"/>
        <w:right w:val="none" w:sz="0" w:space="0" w:color="auto"/>
      </w:divBdr>
    </w:div>
    <w:div w:id="206008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pmnch.who.int/resources/publications/m/item/investing-in-maternal-newborn-and-child-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25BB06CF27A6418B7E54AD1E1AE82D" ma:contentTypeVersion="18" ma:contentTypeDescription="Create a new document." ma:contentTypeScope="" ma:versionID="3fd9c669421f0a3aaf998d9b7cbea135">
  <xsd:schema xmlns:xsd="http://www.w3.org/2001/XMLSchema" xmlns:xs="http://www.w3.org/2001/XMLSchema" xmlns:p="http://schemas.microsoft.com/office/2006/metadata/properties" xmlns:ns3="1df86787-0961-40d6-957c-faff78ecb833" xmlns:ns4="2a6f18d0-4dbb-4703-b056-1c48ace3173a" targetNamespace="http://schemas.microsoft.com/office/2006/metadata/properties" ma:root="true" ma:fieldsID="b1c9f501d95f7759517afa389bd5ed2a" ns3:_="" ns4:_="">
    <xsd:import namespace="1df86787-0961-40d6-957c-faff78ecb833"/>
    <xsd:import namespace="2a6f18d0-4dbb-4703-b056-1c48ace317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86787-0961-40d6-957c-faff78ecb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f18d0-4dbb-4703-b056-1c48ace317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df86787-0961-40d6-957c-faff78ecb833" xsi:nil="true"/>
  </documentManagement>
</p:properties>
</file>

<file path=customXml/itemProps1.xml><?xml version="1.0" encoding="utf-8"?>
<ds:datastoreItem xmlns:ds="http://schemas.openxmlformats.org/officeDocument/2006/customXml" ds:itemID="{07996B74-36DA-458B-9B8D-448248AC1426}">
  <ds:schemaRefs>
    <ds:schemaRef ds:uri="http://schemas.microsoft.com/sharepoint/v3/contenttype/forms"/>
  </ds:schemaRefs>
</ds:datastoreItem>
</file>

<file path=customXml/itemProps2.xml><?xml version="1.0" encoding="utf-8"?>
<ds:datastoreItem xmlns:ds="http://schemas.openxmlformats.org/officeDocument/2006/customXml" ds:itemID="{917DC4F6-52CF-4FF8-92FD-1B8DDFC48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86787-0961-40d6-957c-faff78ecb833"/>
    <ds:schemaRef ds:uri="2a6f18d0-4dbb-4703-b056-1c48ace31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BF53AD-C1C2-4F8F-859E-243701908A5F}">
  <ds:schemaRefs>
    <ds:schemaRef ds:uri="http://schemas.openxmlformats.org/officeDocument/2006/bibliography"/>
  </ds:schemaRefs>
</ds:datastoreItem>
</file>

<file path=customXml/itemProps4.xml><?xml version="1.0" encoding="utf-8"?>
<ds:datastoreItem xmlns:ds="http://schemas.openxmlformats.org/officeDocument/2006/customXml" ds:itemID="{9183F668-EC3B-4C20-BCEF-96E6751EB999}">
  <ds:schemaRefs>
    <ds:schemaRef ds:uri="http://schemas.microsoft.com/office/2006/metadata/properties"/>
    <ds:schemaRef ds:uri="http://schemas.microsoft.com/office/infopath/2007/PartnerControls"/>
    <ds:schemaRef ds:uri="1df86787-0961-40d6-957c-faff78ecb833"/>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4</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Links>
    <vt:vector size="12" baseType="variant">
      <vt:variant>
        <vt:i4>2162737</vt:i4>
      </vt:variant>
      <vt:variant>
        <vt:i4>3</vt:i4>
      </vt:variant>
      <vt:variant>
        <vt:i4>0</vt:i4>
      </vt:variant>
      <vt:variant>
        <vt:i4>5</vt:i4>
      </vt:variant>
      <vt:variant>
        <vt:lpwstr>https://donate.who.foundation/</vt:lpwstr>
      </vt:variant>
      <vt:variant>
        <vt:lpwstr/>
      </vt:variant>
      <vt:variant>
        <vt:i4>8257661</vt:i4>
      </vt:variant>
      <vt:variant>
        <vt:i4>0</vt:i4>
      </vt:variant>
      <vt:variant>
        <vt:i4>0</vt:i4>
      </vt:variant>
      <vt:variant>
        <vt:i4>5</vt:i4>
      </vt:variant>
      <vt:variant>
        <vt:lpwstr>https://pmnch.who.int/resources/publications/m/item/investing-in-maternal-newborn-and-child-health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KEENAN, Laura</dc:creator>
  <cp:keywords/>
  <dc:description/>
  <cp:lastModifiedBy>SELJIMI, Bukurije</cp:lastModifiedBy>
  <cp:revision>5</cp:revision>
  <dcterms:created xsi:type="dcterms:W3CDTF">2025-04-05T21:50:00Z</dcterms:created>
  <dcterms:modified xsi:type="dcterms:W3CDTF">2025-04-06T02:37:00Z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0x010100BF25BB06CF27A6418B7E54AD1E1AE82D</vt:lpwstr>
  </property>
</Properties>
</file>